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314DF" w:rsidRPr="007314DF" w:rsidRDefault="007314DF" w:rsidP="007314DF">
      <w:pPr>
        <w:numPr>
          <w:ilvl w:val="0"/>
          <w:numId w:val="1"/>
        </w:numPr>
        <w:spacing w:before="240" w:after="60" w:line="240" w:lineRule="auto"/>
        <w:ind w:left="360"/>
        <w:jc w:val="center"/>
        <w:textAlignment w:val="baseline"/>
        <w:rPr>
          <w:rFonts w:ascii="Arial" w:eastAsia="Times New Roman" w:hAnsi="Arial" w:cs="Arial"/>
          <w:color w:val="000000"/>
          <w:lang w:eastAsia="ru-RU"/>
        </w:rPr>
      </w:pPr>
      <w:r w:rsidRPr="007314DF">
        <w:rPr>
          <w:rFonts w:ascii="Times New Roman" w:eastAsia="Times New Roman" w:hAnsi="Times New Roman" w:cs="Times New Roman"/>
          <w:b/>
          <w:bCs/>
          <w:color w:val="000000"/>
          <w:sz w:val="24"/>
          <w:szCs w:val="24"/>
          <w:lang w:eastAsia="ru-RU"/>
        </w:rPr>
        <w:t>ДОГОВОР № 161-__</w:t>
      </w:r>
    </w:p>
    <w:p w:rsidR="007314DF" w:rsidRPr="007314DF" w:rsidRDefault="007314DF" w:rsidP="007314DF">
      <w:pPr>
        <w:spacing w:after="0" w:line="240" w:lineRule="auto"/>
        <w:jc w:val="center"/>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ВОЗМЕЗДНОГО ОКАЗАНИЯ УСЛУГ</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Pr="007314DF" w:rsidRDefault="007314DF" w:rsidP="007314DF">
      <w:pPr>
        <w:spacing w:before="120"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 xml:space="preserve">Российская Федерация, г. Москва                                      </w:t>
      </w:r>
      <w:r>
        <w:rPr>
          <w:rFonts w:ascii="Times New Roman" w:eastAsia="Times New Roman" w:hAnsi="Times New Roman" w:cs="Times New Roman"/>
          <w:b/>
          <w:bCs/>
          <w:color w:val="000000"/>
          <w:sz w:val="24"/>
          <w:szCs w:val="24"/>
          <w:lang w:eastAsia="ru-RU"/>
        </w:rPr>
        <w:t>                 </w:t>
      </w:r>
      <w:proofErr w:type="gramStart"/>
      <w:r>
        <w:rPr>
          <w:rFonts w:ascii="Times New Roman" w:eastAsia="Times New Roman" w:hAnsi="Times New Roman" w:cs="Times New Roman"/>
          <w:b/>
          <w:bCs/>
          <w:color w:val="000000"/>
          <w:sz w:val="24"/>
          <w:szCs w:val="24"/>
          <w:lang w:eastAsia="ru-RU"/>
        </w:rPr>
        <w:t xml:space="preserve">   </w:t>
      </w:r>
      <w:r w:rsidRPr="007314DF">
        <w:rPr>
          <w:rFonts w:ascii="Times New Roman" w:eastAsia="Times New Roman" w:hAnsi="Times New Roman" w:cs="Times New Roman"/>
          <w:b/>
          <w:bCs/>
          <w:color w:val="000000"/>
          <w:sz w:val="24"/>
          <w:szCs w:val="24"/>
          <w:lang w:eastAsia="ru-RU"/>
        </w:rPr>
        <w:t>«</w:t>
      </w:r>
      <w:proofErr w:type="gramEnd"/>
      <w:r w:rsidRPr="007314DF">
        <w:rPr>
          <w:rFonts w:ascii="Times New Roman" w:eastAsia="Times New Roman" w:hAnsi="Times New Roman" w:cs="Times New Roman"/>
          <w:b/>
          <w:bCs/>
          <w:color w:val="000000"/>
          <w:sz w:val="24"/>
          <w:szCs w:val="24"/>
          <w:lang w:eastAsia="ru-RU"/>
        </w:rPr>
        <w:t>__» ____ 20__ года</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Pr="007314DF" w:rsidRDefault="007314DF" w:rsidP="007314DF">
      <w:pPr>
        <w:spacing w:before="120"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ab/>
      </w:r>
      <w:r w:rsidRPr="007314DF">
        <w:rPr>
          <w:rFonts w:ascii="Times New Roman" w:eastAsia="Times New Roman" w:hAnsi="Times New Roman" w:cs="Times New Roman"/>
          <w:color w:val="000000"/>
          <w:sz w:val="24"/>
          <w:szCs w:val="24"/>
          <w:lang w:eastAsia="ru-RU"/>
        </w:rPr>
        <w:t>Общество с ограниченной ответственностью «ИнтеллектМани»</w:t>
      </w:r>
      <w:r w:rsidRPr="007314DF">
        <w:rPr>
          <w:rFonts w:ascii="Times New Roman" w:eastAsia="Times New Roman" w:hAnsi="Times New Roman" w:cs="Times New Roman"/>
          <w:b/>
          <w:bCs/>
          <w:color w:val="000000"/>
          <w:sz w:val="24"/>
          <w:szCs w:val="24"/>
          <w:lang w:eastAsia="ru-RU"/>
        </w:rPr>
        <w:t xml:space="preserve">, </w:t>
      </w:r>
      <w:r w:rsidRPr="007314DF">
        <w:rPr>
          <w:rFonts w:ascii="Times New Roman" w:eastAsia="Times New Roman" w:hAnsi="Times New Roman" w:cs="Times New Roman"/>
          <w:color w:val="000000"/>
          <w:sz w:val="24"/>
          <w:szCs w:val="24"/>
          <w:lang w:eastAsia="ru-RU"/>
        </w:rPr>
        <w:t>далее именуемое «</w:t>
      </w:r>
      <w:r w:rsidRPr="007314DF">
        <w:rPr>
          <w:rFonts w:ascii="Times New Roman" w:eastAsia="Times New Roman" w:hAnsi="Times New Roman" w:cs="Times New Roman"/>
          <w:b/>
          <w:bCs/>
          <w:color w:val="000000"/>
          <w:sz w:val="24"/>
          <w:szCs w:val="24"/>
          <w:lang w:eastAsia="ru-RU"/>
        </w:rPr>
        <w:t>Исполнитель</w:t>
      </w:r>
      <w:r w:rsidRPr="007314DF">
        <w:rPr>
          <w:rFonts w:ascii="Times New Roman" w:eastAsia="Times New Roman" w:hAnsi="Times New Roman" w:cs="Times New Roman"/>
          <w:color w:val="000000"/>
          <w:sz w:val="24"/>
          <w:szCs w:val="24"/>
          <w:lang w:eastAsia="ru-RU"/>
        </w:rPr>
        <w:t xml:space="preserve">», в лице Генерального директора Антиповой Елены Олеговны, действующего на основании Устава, с одной стороны, и _____________________, далее именуемый </w:t>
      </w:r>
      <w:r w:rsidRPr="007314DF">
        <w:rPr>
          <w:rFonts w:ascii="Times New Roman" w:eastAsia="Times New Roman" w:hAnsi="Times New Roman" w:cs="Times New Roman"/>
          <w:b/>
          <w:bCs/>
          <w:color w:val="000000"/>
          <w:sz w:val="24"/>
          <w:szCs w:val="24"/>
          <w:lang w:eastAsia="ru-RU"/>
        </w:rPr>
        <w:t>«Заказчик»</w:t>
      </w:r>
      <w:r w:rsidRPr="007314DF">
        <w:rPr>
          <w:rFonts w:ascii="Times New Roman" w:eastAsia="Times New Roman" w:hAnsi="Times New Roman" w:cs="Times New Roman"/>
          <w:color w:val="000000"/>
          <w:sz w:val="24"/>
          <w:szCs w:val="24"/>
          <w:lang w:eastAsia="ru-RU"/>
        </w:rPr>
        <w:t>, действующий на основании ________________, с другой стороны, заключили настоящий договор (далее – Договор) на изложенных ниже условиях.</w:t>
      </w:r>
    </w:p>
    <w:p w:rsidR="007314DF" w:rsidRPr="007314DF" w:rsidRDefault="007314DF" w:rsidP="007314DF">
      <w:pPr>
        <w:numPr>
          <w:ilvl w:val="0"/>
          <w:numId w:val="2"/>
        </w:numPr>
        <w:spacing w:before="120" w:after="0" w:line="240" w:lineRule="auto"/>
        <w:ind w:left="360"/>
        <w:jc w:val="center"/>
        <w:textAlignment w:val="baseline"/>
        <w:rPr>
          <w:rFonts w:ascii="Arial" w:eastAsia="Times New Roman" w:hAnsi="Arial" w:cs="Arial"/>
          <w:color w:val="000000"/>
          <w:lang w:eastAsia="ru-RU"/>
        </w:rPr>
      </w:pPr>
      <w:r w:rsidRPr="007314DF">
        <w:rPr>
          <w:rFonts w:ascii="Times New Roman" w:eastAsia="Times New Roman" w:hAnsi="Times New Roman" w:cs="Times New Roman"/>
          <w:b/>
          <w:bCs/>
          <w:color w:val="000000"/>
          <w:sz w:val="24"/>
          <w:szCs w:val="24"/>
          <w:lang w:eastAsia="ru-RU"/>
        </w:rPr>
        <w:t>ТЕРМИНЫ И ОПРЕДЕЛЕНИЯ</w:t>
      </w:r>
    </w:p>
    <w:p w:rsidR="007314DF" w:rsidRPr="007314DF" w:rsidRDefault="007314DF" w:rsidP="007314DF">
      <w:pPr>
        <w:spacing w:before="120" w:after="0" w:line="240" w:lineRule="auto"/>
        <w:ind w:firstLine="567"/>
        <w:jc w:val="both"/>
        <w:rPr>
          <w:rFonts w:ascii="Times New Roman" w:eastAsia="Times New Roman" w:hAnsi="Times New Roman" w:cs="Times New Roman"/>
          <w:sz w:val="24"/>
          <w:szCs w:val="24"/>
          <w:lang w:eastAsia="ru-RU"/>
        </w:rPr>
      </w:pPr>
      <w:proofErr w:type="gramStart"/>
      <w:r w:rsidRPr="007314DF">
        <w:rPr>
          <w:rFonts w:ascii="Times New Roman" w:eastAsia="Times New Roman" w:hAnsi="Times New Roman" w:cs="Times New Roman"/>
          <w:b/>
          <w:bCs/>
          <w:color w:val="000000"/>
          <w:sz w:val="24"/>
          <w:szCs w:val="24"/>
          <w:lang w:eastAsia="ru-RU"/>
        </w:rPr>
        <w:t xml:space="preserve">Программа </w:t>
      </w:r>
      <w:r w:rsidRPr="007314DF">
        <w:rPr>
          <w:rFonts w:ascii="Times New Roman" w:eastAsia="Times New Roman" w:hAnsi="Times New Roman" w:cs="Times New Roman"/>
          <w:color w:val="000000"/>
          <w:sz w:val="24"/>
          <w:szCs w:val="24"/>
          <w:lang w:eastAsia="ru-RU"/>
        </w:rPr>
        <w:t> -</w:t>
      </w:r>
      <w:proofErr w:type="gramEnd"/>
      <w:r w:rsidRPr="007314DF">
        <w:rPr>
          <w:rFonts w:ascii="Times New Roman" w:eastAsia="Times New Roman" w:hAnsi="Times New Roman" w:cs="Times New Roman"/>
          <w:color w:val="000000"/>
          <w:sz w:val="24"/>
          <w:szCs w:val="24"/>
          <w:lang w:eastAsia="ru-RU"/>
        </w:rPr>
        <w:t xml:space="preserve"> это программа для ЭВМ, описание которой содержится в Приложении № 1 к настоящему Договору, предназначенная для приема Заказчиком платежей через сайт Заказчика в оплату предоставляемых Заказчиком приобретателям товаров/услуг с использованием Системы, как она определена ниже.</w:t>
      </w:r>
    </w:p>
    <w:p w:rsidR="007314DF" w:rsidRPr="007314DF" w:rsidRDefault="007314DF" w:rsidP="007314DF">
      <w:pPr>
        <w:spacing w:after="0" w:line="240" w:lineRule="auto"/>
        <w:ind w:firstLine="567"/>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Система</w:t>
      </w:r>
      <w:r w:rsidRPr="007314DF">
        <w:rPr>
          <w:rFonts w:ascii="Times New Roman" w:eastAsia="Times New Roman" w:hAnsi="Times New Roman" w:cs="Times New Roman"/>
          <w:color w:val="000000"/>
          <w:sz w:val="24"/>
          <w:szCs w:val="24"/>
          <w:lang w:eastAsia="ru-RU"/>
        </w:rPr>
        <w:t xml:space="preserve"> — </w:t>
      </w:r>
      <w:proofErr w:type="spellStart"/>
      <w:r w:rsidRPr="007314DF">
        <w:rPr>
          <w:rFonts w:ascii="Times New Roman" w:eastAsia="Times New Roman" w:hAnsi="Times New Roman" w:cs="Times New Roman"/>
          <w:color w:val="000000"/>
          <w:sz w:val="24"/>
          <w:szCs w:val="24"/>
          <w:lang w:eastAsia="ru-RU"/>
        </w:rPr>
        <w:t>Intellectmoney</w:t>
      </w:r>
      <w:proofErr w:type="spellEnd"/>
      <w:r w:rsidRPr="007314DF">
        <w:rPr>
          <w:rFonts w:ascii="Times New Roman" w:eastAsia="Times New Roman" w:hAnsi="Times New Roman" w:cs="Times New Roman"/>
          <w:color w:val="000000"/>
          <w:sz w:val="24"/>
          <w:szCs w:val="24"/>
          <w:lang w:eastAsia="ru-RU"/>
        </w:rPr>
        <w:t>, представляющая собой совокупность программных и аппаратных средств, обеспечивающих информационное и технологическое взаимодействие между приобретателями и поставщиками товаров/услуг при совершении платежей с использованием сети Интернет в целях произведения расчетов между приобретателями и поставщиками (описание Системы и иная информация о ней размещены на сайте Системы (http://www.intellectmoney.ru/).</w:t>
      </w:r>
    </w:p>
    <w:p w:rsidR="007314DF" w:rsidRPr="007314DF" w:rsidRDefault="007314DF" w:rsidP="007314DF">
      <w:pPr>
        <w:numPr>
          <w:ilvl w:val="0"/>
          <w:numId w:val="3"/>
        </w:numPr>
        <w:spacing w:after="120" w:line="240" w:lineRule="auto"/>
        <w:ind w:left="360"/>
        <w:jc w:val="center"/>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ПРЕДМЕТ ДОГОВОРА</w:t>
      </w:r>
    </w:p>
    <w:p w:rsidR="007314DF" w:rsidRPr="007314DF" w:rsidRDefault="007314DF" w:rsidP="007314DF">
      <w:pPr>
        <w:spacing w:after="0" w:line="240" w:lineRule="auto"/>
        <w:ind w:firstLine="567"/>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1.1. Заказчик поручает, а Исполнитель принимает на себя обязательства оказать услуги по установлению и настройке Программы, а также подключению посредством указанной Программы сайта Заказчика к Системе для целей приема Заказчиком платежей в оплату предоставляемых Заказчиком приобретателям товаров/услуг с использованием Системы.</w:t>
      </w:r>
    </w:p>
    <w:p w:rsidR="007314DF" w:rsidRPr="007314DF" w:rsidRDefault="007314DF" w:rsidP="007314DF">
      <w:pPr>
        <w:spacing w:before="120" w:after="0" w:line="240" w:lineRule="auto"/>
        <w:ind w:firstLine="567"/>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1.2. Заказчик вправе использовать Программу исключительно для осуществления деятельности, не противоречащей действующему законодательству и уставным целям Заказчика.</w:t>
      </w:r>
    </w:p>
    <w:p w:rsidR="007314DF" w:rsidRPr="007314DF" w:rsidRDefault="007314DF" w:rsidP="007314DF">
      <w:pPr>
        <w:numPr>
          <w:ilvl w:val="0"/>
          <w:numId w:val="4"/>
        </w:numPr>
        <w:spacing w:before="240" w:after="120" w:line="240" w:lineRule="auto"/>
        <w:jc w:val="center"/>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УСЛОВИЯ ОКАЗАНИЯ УСЛУГ </w:t>
      </w:r>
    </w:p>
    <w:p w:rsidR="007314DF" w:rsidRPr="007314DF" w:rsidRDefault="007314DF" w:rsidP="007314DF">
      <w:pPr>
        <w:numPr>
          <w:ilvl w:val="1"/>
          <w:numId w:val="4"/>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Заказчик самостоятельно несет ответственность за сохранность и конфиденциальность регистрационных данных (логин и пароль) необходимых для использования Программы. Все действия, осуществленные с использованием логина и пароля Заказчика, считаются осуществленными Заказчиком. Заказчик самостоятельно несет ответственность перед третьими лицами за все действия, совершенные с использованием логина и пароля Заказчика. Исполнитель не несет ответственности за несанкционированное использование регистрационных данных Заказчика третьими лицами. </w:t>
      </w:r>
    </w:p>
    <w:p w:rsidR="007314DF" w:rsidRPr="007314DF" w:rsidRDefault="007314DF" w:rsidP="007314DF">
      <w:pPr>
        <w:numPr>
          <w:ilvl w:val="1"/>
          <w:numId w:val="4"/>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 Для того чтобы воспользоваться Программой, Заказчику необходимо иметь:</w:t>
      </w:r>
    </w:p>
    <w:p w:rsidR="007314DF" w:rsidRPr="007314DF" w:rsidRDefault="007314DF" w:rsidP="007314DF">
      <w:pPr>
        <w:numPr>
          <w:ilvl w:val="2"/>
          <w:numId w:val="4"/>
        </w:numPr>
        <w:spacing w:before="120" w:after="0" w:line="240" w:lineRule="auto"/>
        <w:ind w:left="36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Компьютер, подключенный к сети Интернет. </w:t>
      </w:r>
    </w:p>
    <w:p w:rsidR="007314DF" w:rsidRPr="007314DF" w:rsidRDefault="007314DF" w:rsidP="007314DF">
      <w:pPr>
        <w:numPr>
          <w:ilvl w:val="2"/>
          <w:numId w:val="4"/>
        </w:numPr>
        <w:spacing w:before="120" w:after="0" w:line="240" w:lineRule="auto"/>
        <w:ind w:left="36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Сайт, а также все необходимые для его работы коды доступа, логины, пароли, контрольные ключи, хостинг и другое.</w:t>
      </w:r>
    </w:p>
    <w:p w:rsidR="007314DF" w:rsidRPr="007314DF" w:rsidRDefault="007314DF" w:rsidP="007314DF">
      <w:pPr>
        <w:spacing w:before="120" w:after="0" w:line="240" w:lineRule="auto"/>
        <w:ind w:left="720"/>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 xml:space="preserve">Все вопросы, касающиеся приобретения прав доступа в Интернет, покупки и наладки требуемого для этой цели оборудования и программных продуктов, </w:t>
      </w:r>
      <w:r w:rsidRPr="007314DF">
        <w:rPr>
          <w:rFonts w:ascii="Times New Roman" w:eastAsia="Times New Roman" w:hAnsi="Times New Roman" w:cs="Times New Roman"/>
          <w:color w:val="000000"/>
          <w:sz w:val="24"/>
          <w:szCs w:val="24"/>
          <w:lang w:eastAsia="ru-RU"/>
        </w:rPr>
        <w:lastRenderedPageBreak/>
        <w:t>вопросы администрирования сайта не подпадают под действие настоящего Договора и решаются Заказчиком самостоятельно.</w:t>
      </w:r>
    </w:p>
    <w:p w:rsidR="007314DF" w:rsidRPr="007314DF" w:rsidRDefault="007314DF" w:rsidP="007314DF">
      <w:pPr>
        <w:numPr>
          <w:ilvl w:val="0"/>
          <w:numId w:val="5"/>
        </w:numPr>
        <w:spacing w:before="240" w:after="240" w:line="240" w:lineRule="auto"/>
        <w:jc w:val="center"/>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ПРАВА И ОБЯЗАННОСТИ ИСПОЛНИТЕЛЯ</w:t>
      </w:r>
    </w:p>
    <w:p w:rsidR="007314DF" w:rsidRPr="007314DF" w:rsidRDefault="007314DF" w:rsidP="007314DF">
      <w:pPr>
        <w:numPr>
          <w:ilvl w:val="1"/>
          <w:numId w:val="5"/>
        </w:numPr>
        <w:spacing w:before="120" w:after="0" w:line="240" w:lineRule="auto"/>
        <w:ind w:left="36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Исполнитель обязуется:</w:t>
      </w:r>
    </w:p>
    <w:p w:rsidR="007314DF" w:rsidRPr="007314DF" w:rsidRDefault="007314DF" w:rsidP="007314DF">
      <w:pPr>
        <w:numPr>
          <w:ilvl w:val="2"/>
          <w:numId w:val="5"/>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В течение 12 рабочих дней с даты получения в полном объеме стоимости услуг - оказать Заказчику услуги по установке и настройке Программы в соответствии с условиями настоящего Договора, обеспечив настройку программного обеспечения Заказчика удаленно (т.е. без выезда специалиста Исполнителя в офис Заказчика). </w:t>
      </w:r>
    </w:p>
    <w:p w:rsidR="007314DF" w:rsidRPr="007314DF" w:rsidRDefault="007314DF" w:rsidP="007314DF">
      <w:pPr>
        <w:numPr>
          <w:ilvl w:val="2"/>
          <w:numId w:val="5"/>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 При оказании услуг по Договору обеспечить возможность доступа Заказчика к функционалу Программы с использованием логина и пароля, при этом Исполнитель не несет ответственности в случае невозможности использования Заказчиком функционала Программы по причинам, не зависящим от Исполнителя.</w:t>
      </w:r>
    </w:p>
    <w:p w:rsidR="007314DF" w:rsidRPr="007314DF" w:rsidRDefault="007314DF" w:rsidP="007314DF">
      <w:pPr>
        <w:numPr>
          <w:ilvl w:val="2"/>
          <w:numId w:val="5"/>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Предоставить доступ Заказчику к Программе после получения в полном объеме стоимости услуг в порядке, предусмотренном разделом 5 настоящего Договора.</w:t>
      </w:r>
    </w:p>
    <w:p w:rsidR="007314DF" w:rsidRPr="007314DF" w:rsidRDefault="007314DF" w:rsidP="007314DF">
      <w:pPr>
        <w:numPr>
          <w:ilvl w:val="2"/>
          <w:numId w:val="5"/>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Обеспечить конфиденциальность регистрационных данных Заказчика, а также логина(</w:t>
      </w:r>
      <w:proofErr w:type="spellStart"/>
      <w:r w:rsidRPr="007314DF">
        <w:rPr>
          <w:rFonts w:ascii="Times New Roman" w:eastAsia="Times New Roman" w:hAnsi="Times New Roman" w:cs="Times New Roman"/>
          <w:color w:val="000000"/>
          <w:sz w:val="24"/>
          <w:szCs w:val="24"/>
          <w:lang w:eastAsia="ru-RU"/>
        </w:rPr>
        <w:t>ов</w:t>
      </w:r>
      <w:proofErr w:type="spellEnd"/>
      <w:r w:rsidRPr="007314DF">
        <w:rPr>
          <w:rFonts w:ascii="Times New Roman" w:eastAsia="Times New Roman" w:hAnsi="Times New Roman" w:cs="Times New Roman"/>
          <w:color w:val="000000"/>
          <w:sz w:val="24"/>
          <w:szCs w:val="24"/>
          <w:lang w:eastAsia="ru-RU"/>
        </w:rPr>
        <w:t>) и пароля(ей) Заказчика.</w:t>
      </w:r>
    </w:p>
    <w:p w:rsidR="007314DF" w:rsidRPr="007314DF" w:rsidRDefault="007314DF" w:rsidP="007314DF">
      <w:pPr>
        <w:spacing w:before="120" w:after="0" w:line="240" w:lineRule="auto"/>
        <w:ind w:firstLine="567"/>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3.1.5. Соблюдать конфиденциальность в отношении полученных, в рамках настоящего Договора данных и использовать эти данные исключительно в целях исполнения настоящего Договора. </w:t>
      </w:r>
    </w:p>
    <w:p w:rsidR="007314DF" w:rsidRPr="007314DF" w:rsidRDefault="007314DF" w:rsidP="007314DF">
      <w:pPr>
        <w:numPr>
          <w:ilvl w:val="0"/>
          <w:numId w:val="6"/>
        </w:numPr>
        <w:spacing w:before="120" w:after="0" w:line="240" w:lineRule="auto"/>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Исполнитель имеет право:</w:t>
      </w:r>
    </w:p>
    <w:p w:rsidR="007314DF" w:rsidRPr="007314DF" w:rsidRDefault="007314DF" w:rsidP="007314DF">
      <w:pPr>
        <w:numPr>
          <w:ilvl w:val="1"/>
          <w:numId w:val="6"/>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 Временно приостановить работу Программы в Системе по техническим, технологическим или иным причинам, препятствующим работе Программы, на время устранения таких причин. </w:t>
      </w:r>
    </w:p>
    <w:p w:rsidR="007314DF" w:rsidRPr="007314DF" w:rsidRDefault="007314DF" w:rsidP="007314DF">
      <w:pPr>
        <w:numPr>
          <w:ilvl w:val="1"/>
          <w:numId w:val="6"/>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 Приостановить работу Программы в Системе и/или досрочно расторгнуть Договор в одностороннем внесудебном порядке в случаях нарушения Заказчиком обязательств и/или гарантий, принятых в соответствии с настоящим Договором, а также в случае, если Заказчик использует предоставленную услугу незаконно или незаконным способом, нанося тем самым ущерб Исполнителю.</w:t>
      </w:r>
    </w:p>
    <w:p w:rsidR="007314DF" w:rsidRPr="007314DF" w:rsidRDefault="007314DF" w:rsidP="007314DF">
      <w:pPr>
        <w:numPr>
          <w:ilvl w:val="1"/>
          <w:numId w:val="6"/>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При нарушении Заказчиком сроков и порядка оплаты услуг, предусмотренных в разделе 5 настоящего Договора, Исполнитель имеет право приостановить оказание услуг, или в одностороннем внесудебном порядке отказаться от исполнения настоящего Договора, письменно уведомив об этом Заказчика за 3 (три) дня.</w:t>
      </w:r>
    </w:p>
    <w:p w:rsidR="007314DF" w:rsidRPr="007314DF" w:rsidRDefault="007314DF" w:rsidP="007314DF">
      <w:pPr>
        <w:numPr>
          <w:ilvl w:val="0"/>
          <w:numId w:val="7"/>
        </w:numPr>
        <w:spacing w:before="120" w:after="0" w:line="240" w:lineRule="auto"/>
        <w:jc w:val="center"/>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ПРАВА И ОБЯЗАННОСТИ ЗАКАЗЧИКА</w:t>
      </w:r>
    </w:p>
    <w:p w:rsidR="007314DF" w:rsidRPr="007314DF" w:rsidRDefault="007314DF" w:rsidP="007314DF">
      <w:pPr>
        <w:numPr>
          <w:ilvl w:val="1"/>
          <w:numId w:val="7"/>
        </w:numPr>
        <w:spacing w:before="120" w:after="0" w:line="240" w:lineRule="auto"/>
        <w:ind w:left="36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Заказчик обязуется:</w:t>
      </w:r>
    </w:p>
    <w:p w:rsidR="007314DF" w:rsidRPr="007314DF" w:rsidRDefault="007314DF" w:rsidP="007314DF">
      <w:pPr>
        <w:numPr>
          <w:ilvl w:val="0"/>
          <w:numId w:val="8"/>
        </w:numPr>
        <w:spacing w:before="120" w:after="0" w:line="240" w:lineRule="auto"/>
        <w:ind w:left="928"/>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 Оплатить услуги по Договору в установленные в Договоре сроки и порядке.</w:t>
      </w:r>
    </w:p>
    <w:p w:rsidR="007314DF" w:rsidRPr="007314DF" w:rsidRDefault="007314DF" w:rsidP="007314DF">
      <w:pPr>
        <w:numPr>
          <w:ilvl w:val="0"/>
          <w:numId w:val="8"/>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Предоставить Исполнителю доступ к сайту и базам данных Заказчика в объеме, необходимом для выполнения Исполнителем своих обязательств по Договору.</w:t>
      </w:r>
    </w:p>
    <w:p w:rsidR="007314DF" w:rsidRPr="007314DF" w:rsidRDefault="007314DF" w:rsidP="007314DF">
      <w:pPr>
        <w:numPr>
          <w:ilvl w:val="0"/>
          <w:numId w:val="8"/>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Немедленно уведомить Исполнителя о любом случае неавторизованного (не разрешенного Заказчиком) доступа с логином и паролем Заказчика и/или о любом нарушении безопасности. </w:t>
      </w:r>
    </w:p>
    <w:p w:rsidR="007314DF" w:rsidRPr="007314DF" w:rsidRDefault="007314DF" w:rsidP="007314DF">
      <w:pPr>
        <w:numPr>
          <w:ilvl w:val="0"/>
          <w:numId w:val="8"/>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Не передавать свои права по настоящему Договору какой-либо третьей стороне, за исключением предоставления права пользования Программой работникам Заказчика на условиях настоящего Договора.</w:t>
      </w:r>
    </w:p>
    <w:p w:rsidR="007314DF" w:rsidRPr="007314DF" w:rsidRDefault="007314DF" w:rsidP="007314DF">
      <w:pPr>
        <w:numPr>
          <w:ilvl w:val="0"/>
          <w:numId w:val="8"/>
        </w:numPr>
        <w:spacing w:before="120" w:after="0" w:line="240" w:lineRule="auto"/>
        <w:ind w:left="92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lastRenderedPageBreak/>
        <w:t>Не осуществлять действий по обходу технических средств защиты, встроенных в Программу. </w:t>
      </w:r>
    </w:p>
    <w:p w:rsidR="007314DF" w:rsidRPr="007314DF" w:rsidRDefault="007314DF" w:rsidP="007314DF">
      <w:pPr>
        <w:numPr>
          <w:ilvl w:val="0"/>
          <w:numId w:val="8"/>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В случае отказа от исполнения настоящего Договора, уведомить Исполнителя не позднее, чем за 45 (сорок пять) дней до предполагаемой даты расторжения настоящего Договора, а также оплатить Исполнителю фактически понесенные расходы.</w:t>
      </w:r>
    </w:p>
    <w:p w:rsidR="007314DF" w:rsidRPr="007314DF" w:rsidRDefault="007314DF" w:rsidP="007314DF">
      <w:pPr>
        <w:numPr>
          <w:ilvl w:val="0"/>
          <w:numId w:val="9"/>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Заказчик имеет право:</w:t>
      </w:r>
    </w:p>
    <w:p w:rsidR="007314DF" w:rsidRPr="007314DF" w:rsidRDefault="007314DF" w:rsidP="007314DF">
      <w:pPr>
        <w:numPr>
          <w:ilvl w:val="1"/>
          <w:numId w:val="9"/>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По завершении установки и настройки Программы Заказчик имеет право получить логин и пароль для доступа к Программе. Заказчик самостоятельно несёт ответственность за безопасность своего логина и пароля, а также за все, что будет сделано под логином и паролем Заказчика. </w:t>
      </w:r>
    </w:p>
    <w:p w:rsidR="007314DF" w:rsidRPr="007314DF" w:rsidRDefault="007314DF" w:rsidP="007314DF">
      <w:pPr>
        <w:numPr>
          <w:ilvl w:val="1"/>
          <w:numId w:val="9"/>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Пользоваться услугами технической поддержки в порядке и на условиях иного, заключенного Сторонами дополнительного договора.</w:t>
      </w:r>
    </w:p>
    <w:p w:rsidR="007314DF" w:rsidRPr="007314DF" w:rsidRDefault="007314DF" w:rsidP="007314DF">
      <w:pPr>
        <w:numPr>
          <w:ilvl w:val="0"/>
          <w:numId w:val="10"/>
        </w:numPr>
        <w:spacing w:before="240" w:after="120" w:line="240" w:lineRule="auto"/>
        <w:jc w:val="center"/>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СТОИМОСТЬ УСЛУГ И УСЛОВИЯ ОПЛАТЫ</w:t>
      </w:r>
    </w:p>
    <w:p w:rsidR="007314DF" w:rsidRPr="007314DF" w:rsidRDefault="007314DF" w:rsidP="007314DF">
      <w:pPr>
        <w:numPr>
          <w:ilvl w:val="1"/>
          <w:numId w:val="10"/>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Стоимость услуг Исполнителя по настоящему Договору составляет ______ (________) рублей без НДС.</w:t>
      </w:r>
    </w:p>
    <w:p w:rsidR="007314DF" w:rsidRPr="007314DF" w:rsidRDefault="007314DF" w:rsidP="007314DF">
      <w:pPr>
        <w:numPr>
          <w:ilvl w:val="1"/>
          <w:numId w:val="10"/>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 В течение 3 (трех) рабочих дней с даты заключения настоящего Договора Заказчик обязуется перечислить на расчетный счет Исполнителя стоимость услуг в размере, указанном в п.5.1. Договора. </w:t>
      </w:r>
    </w:p>
    <w:p w:rsidR="007314DF" w:rsidRPr="007314DF" w:rsidRDefault="007314DF" w:rsidP="007314DF">
      <w:pPr>
        <w:numPr>
          <w:ilvl w:val="1"/>
          <w:numId w:val="10"/>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Оплата услуг производится Заказчиком в российских рублях в безналичном порядке, путём перечисления денежных средств на расчётный счёт Исполнителя, указанный в настоящем Договоре.</w:t>
      </w:r>
    </w:p>
    <w:p w:rsidR="007314DF" w:rsidRPr="007314DF" w:rsidRDefault="007314DF" w:rsidP="007314DF">
      <w:pPr>
        <w:numPr>
          <w:ilvl w:val="1"/>
          <w:numId w:val="10"/>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Услуги считаются оплаченными Заказчиком с момента зачисления денежных средств на расчетный счет Исполнителя. </w:t>
      </w:r>
    </w:p>
    <w:p w:rsidR="007314DF" w:rsidRPr="007314DF" w:rsidRDefault="007314DF" w:rsidP="007314DF">
      <w:pPr>
        <w:numPr>
          <w:ilvl w:val="0"/>
          <w:numId w:val="11"/>
        </w:numPr>
        <w:spacing w:before="240" w:after="0" w:line="240" w:lineRule="auto"/>
        <w:jc w:val="center"/>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ПОРЯДОК ПРИЕМКИ ОКАЗАННЫХ УСЛУГ</w:t>
      </w:r>
    </w:p>
    <w:p w:rsidR="007314DF" w:rsidRPr="007314DF" w:rsidRDefault="007314DF" w:rsidP="007314DF">
      <w:pPr>
        <w:numPr>
          <w:ilvl w:val="1"/>
          <w:numId w:val="11"/>
        </w:numPr>
        <w:spacing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Факт выполнения обязательств по Договору Стороны фиксируют Актом сдачи-приемки оказанных услуг (далее – Акт), который подписывается Сторонами в течение 5 (Пяти) рабочих дней с даты выполнения Исполнителем своих обязательств по Договору и предоставления последним соответствующего Акта Заказчику. Примерная форма Акта является Приложением №2 к настоящему Договору.</w:t>
      </w:r>
    </w:p>
    <w:p w:rsidR="007314DF" w:rsidRPr="007314DF" w:rsidRDefault="007314DF" w:rsidP="007314DF">
      <w:pPr>
        <w:numPr>
          <w:ilvl w:val="1"/>
          <w:numId w:val="11"/>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При неполучении в указанный в предыдущем пункте срок Исполнителем подписанного со стороны Заказчика Акта или мотивированного отказа от подписания Акта- услуги будут считаться принятыми Заказчиком без замечаний. </w:t>
      </w:r>
    </w:p>
    <w:p w:rsidR="007314DF" w:rsidRPr="007314DF" w:rsidRDefault="007314DF" w:rsidP="007314DF">
      <w:pPr>
        <w:numPr>
          <w:ilvl w:val="0"/>
          <w:numId w:val="12"/>
        </w:numPr>
        <w:spacing w:before="240" w:after="120" w:line="240" w:lineRule="auto"/>
        <w:jc w:val="center"/>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СРОК ДЕЙСТВИЯ, ПОРЯДОК ИЗМЕНЕНИЯ ДОГОВОРА</w:t>
      </w:r>
    </w:p>
    <w:p w:rsidR="007314DF" w:rsidRPr="007314DF" w:rsidRDefault="007314DF" w:rsidP="007314DF">
      <w:pPr>
        <w:numPr>
          <w:ilvl w:val="1"/>
          <w:numId w:val="12"/>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Настоящий Договор вступает в силу с момента его подписания Сторонами и действует до полного исполнения Сторонами своих обязательств. </w:t>
      </w:r>
    </w:p>
    <w:p w:rsidR="007314DF" w:rsidRPr="007314DF" w:rsidRDefault="007314DF" w:rsidP="007314DF">
      <w:pPr>
        <w:numPr>
          <w:ilvl w:val="1"/>
          <w:numId w:val="12"/>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Все изменения к настоящему Договору и дополнения к нему будут действительны при условии, если они совершены в письменной форме и подписаны полномочными представителями Сторон.</w:t>
      </w:r>
    </w:p>
    <w:p w:rsidR="007314DF" w:rsidRPr="007314DF" w:rsidRDefault="007314DF" w:rsidP="007314DF">
      <w:pPr>
        <w:numPr>
          <w:ilvl w:val="0"/>
          <w:numId w:val="13"/>
        </w:numPr>
        <w:spacing w:before="120" w:after="0" w:line="240" w:lineRule="auto"/>
        <w:ind w:left="470"/>
        <w:jc w:val="center"/>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ГАРАНТИИ</w:t>
      </w:r>
    </w:p>
    <w:p w:rsidR="007314DF" w:rsidRPr="007314DF" w:rsidRDefault="007314DF" w:rsidP="007314DF">
      <w:pPr>
        <w:numPr>
          <w:ilvl w:val="1"/>
          <w:numId w:val="13"/>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 xml:space="preserve">Стороны обязуются сохранять в тайне и считать конфиденциальной всю информацию, полученную одной Стороной от другой Стороны, и обозначенную передающей Стороной как собственная или конфиденциальная информация передающей Стороны (далее «Конфиденциальная Информация»), и не раскрывать, не разглашать, не обнародовать или иным способом не предоставлять такую информацию какой-либо </w:t>
      </w:r>
      <w:r w:rsidRPr="007314DF">
        <w:rPr>
          <w:rFonts w:ascii="Times New Roman" w:eastAsia="Times New Roman" w:hAnsi="Times New Roman" w:cs="Times New Roman"/>
          <w:color w:val="000000"/>
          <w:sz w:val="24"/>
          <w:szCs w:val="24"/>
          <w:lang w:eastAsia="ru-RU"/>
        </w:rPr>
        <w:lastRenderedPageBreak/>
        <w:t>третьей стороне без предварительного письменного разрешения передающей эту информацию Стороны. </w:t>
      </w:r>
    </w:p>
    <w:p w:rsidR="007314DF" w:rsidRPr="007314DF" w:rsidRDefault="007314DF" w:rsidP="007314DF">
      <w:pPr>
        <w:numPr>
          <w:ilvl w:val="1"/>
          <w:numId w:val="13"/>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Каждая из Сторон предпримет все необходимые меры для защиты Конфиденциальной Информации как минимум с такой же степенью тщательности, с какой она защищает собственную конфиденциальную информацию. </w:t>
      </w:r>
    </w:p>
    <w:p w:rsidR="007314DF" w:rsidRPr="007314DF" w:rsidRDefault="007314DF" w:rsidP="007314DF">
      <w:pPr>
        <w:numPr>
          <w:ilvl w:val="1"/>
          <w:numId w:val="13"/>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Соглашаясь с условиями и принимая условия настоящего Договора, Заказчик заверяет Исполнителя и гарантирует Исполнителю, что:</w:t>
      </w:r>
    </w:p>
    <w:p w:rsidR="007314DF" w:rsidRPr="007314DF" w:rsidRDefault="007314DF" w:rsidP="007314DF">
      <w:pPr>
        <w:numPr>
          <w:ilvl w:val="0"/>
          <w:numId w:val="14"/>
        </w:numPr>
        <w:spacing w:before="120" w:after="0" w:line="240" w:lineRule="auto"/>
        <w:ind w:left="470"/>
        <w:jc w:val="both"/>
        <w:textAlignment w:val="baseline"/>
        <w:rPr>
          <w:rFonts w:ascii="Arial" w:eastAsia="Times New Roman" w:hAnsi="Arial" w:cs="Arial"/>
          <w:color w:val="000000"/>
          <w:sz w:val="24"/>
          <w:szCs w:val="24"/>
          <w:lang w:eastAsia="ru-RU"/>
        </w:rPr>
      </w:pPr>
      <w:r w:rsidRPr="007314DF">
        <w:rPr>
          <w:rFonts w:ascii="Times New Roman" w:eastAsia="Times New Roman" w:hAnsi="Times New Roman" w:cs="Times New Roman"/>
          <w:color w:val="000000"/>
          <w:sz w:val="24"/>
          <w:szCs w:val="24"/>
          <w:lang w:eastAsia="ru-RU"/>
        </w:rPr>
        <w:t>Заказчик (представитель Заказчика) обладает всеми правами и полномочиями, необходимыми для заключения и исполнения Договора.</w:t>
      </w:r>
    </w:p>
    <w:p w:rsidR="007314DF" w:rsidRPr="007314DF" w:rsidRDefault="007314DF" w:rsidP="007314DF">
      <w:pPr>
        <w:numPr>
          <w:ilvl w:val="0"/>
          <w:numId w:val="14"/>
        </w:numPr>
        <w:spacing w:after="0" w:line="240" w:lineRule="auto"/>
        <w:ind w:left="470"/>
        <w:jc w:val="both"/>
        <w:textAlignment w:val="baseline"/>
        <w:rPr>
          <w:rFonts w:ascii="Arial" w:eastAsia="Times New Roman" w:hAnsi="Arial" w:cs="Arial"/>
          <w:color w:val="000000"/>
          <w:sz w:val="24"/>
          <w:szCs w:val="24"/>
          <w:lang w:eastAsia="ru-RU"/>
        </w:rPr>
      </w:pPr>
      <w:r w:rsidRPr="007314DF">
        <w:rPr>
          <w:rFonts w:ascii="Times New Roman" w:eastAsia="Times New Roman" w:hAnsi="Times New Roman" w:cs="Times New Roman"/>
          <w:color w:val="000000"/>
          <w:sz w:val="24"/>
          <w:szCs w:val="24"/>
          <w:lang w:eastAsia="ru-RU"/>
        </w:rPr>
        <w:t>Заказчиком соблюдены все необходимые корпоративные процедуры (получены все необходимые одобрения), если такие процедуры предусмотрены законом и/или учредительными документами Заказчика.</w:t>
      </w:r>
    </w:p>
    <w:p w:rsidR="007314DF" w:rsidRPr="007314DF" w:rsidRDefault="007314DF" w:rsidP="007314DF">
      <w:pPr>
        <w:numPr>
          <w:ilvl w:val="0"/>
          <w:numId w:val="15"/>
        </w:numPr>
        <w:spacing w:after="0" w:line="240" w:lineRule="auto"/>
        <w:jc w:val="center"/>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ОТВЕТСТВЕННОСТЬ СТОРОН </w:t>
      </w:r>
    </w:p>
    <w:p w:rsidR="007314DF" w:rsidRPr="007314DF" w:rsidRDefault="007314DF" w:rsidP="007314DF">
      <w:pPr>
        <w:numPr>
          <w:ilvl w:val="1"/>
          <w:numId w:val="15"/>
        </w:numPr>
        <w:spacing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За нарушение условий Договора Стороны несут ответственность, установленную Договором, а также действующим законодательством РФ.</w:t>
      </w:r>
    </w:p>
    <w:p w:rsidR="007314DF" w:rsidRPr="007314DF" w:rsidRDefault="007314DF" w:rsidP="007314DF">
      <w:pPr>
        <w:numPr>
          <w:ilvl w:val="1"/>
          <w:numId w:val="15"/>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За несвоевременную или неполную оплату платежей, предусмотренных п. 5.2</w:t>
      </w:r>
      <w:proofErr w:type="gramStart"/>
      <w:r w:rsidRPr="007314DF">
        <w:rPr>
          <w:rFonts w:ascii="Times New Roman" w:eastAsia="Times New Roman" w:hAnsi="Times New Roman" w:cs="Times New Roman"/>
          <w:color w:val="000000"/>
          <w:sz w:val="24"/>
          <w:szCs w:val="24"/>
          <w:lang w:eastAsia="ru-RU"/>
        </w:rPr>
        <w:t>. настоящего</w:t>
      </w:r>
      <w:proofErr w:type="gramEnd"/>
      <w:r w:rsidRPr="007314DF">
        <w:rPr>
          <w:rFonts w:ascii="Times New Roman" w:eastAsia="Times New Roman" w:hAnsi="Times New Roman" w:cs="Times New Roman"/>
          <w:color w:val="000000"/>
          <w:sz w:val="24"/>
          <w:szCs w:val="24"/>
          <w:lang w:eastAsia="ru-RU"/>
        </w:rPr>
        <w:t xml:space="preserve"> Договора, Заказчик выплачивает Исполнителю пени в размере 3% (три) процента от суммы просроченного (не полностью уплаченного) платежа за каждый день просрочки. </w:t>
      </w:r>
    </w:p>
    <w:p w:rsidR="007314DF" w:rsidRPr="007314DF" w:rsidRDefault="007314DF" w:rsidP="007314DF">
      <w:pPr>
        <w:numPr>
          <w:ilvl w:val="1"/>
          <w:numId w:val="15"/>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 xml:space="preserve">Исполнитель не отвечает за возможную потерю или порчу данных, которая может произойти из-за нарушения Заказчиком пунктов </w:t>
      </w:r>
      <w:proofErr w:type="gramStart"/>
      <w:r w:rsidRPr="007314DF">
        <w:rPr>
          <w:rFonts w:ascii="Times New Roman" w:eastAsia="Times New Roman" w:hAnsi="Times New Roman" w:cs="Times New Roman"/>
          <w:color w:val="000000"/>
          <w:sz w:val="24"/>
          <w:szCs w:val="24"/>
          <w:lang w:eastAsia="ru-RU"/>
        </w:rPr>
        <w:t>4.1.3.,</w:t>
      </w:r>
      <w:proofErr w:type="gramEnd"/>
      <w:r w:rsidRPr="007314DF">
        <w:rPr>
          <w:rFonts w:ascii="Times New Roman" w:eastAsia="Times New Roman" w:hAnsi="Times New Roman" w:cs="Times New Roman"/>
          <w:color w:val="000000"/>
          <w:sz w:val="24"/>
          <w:szCs w:val="24"/>
          <w:lang w:eastAsia="ru-RU"/>
        </w:rPr>
        <w:t xml:space="preserve"> 4.1.4. и 4.2.1. настоящего Договора. </w:t>
      </w:r>
    </w:p>
    <w:p w:rsidR="007314DF" w:rsidRPr="007314DF" w:rsidRDefault="007314DF" w:rsidP="007314DF">
      <w:pPr>
        <w:numPr>
          <w:ilvl w:val="1"/>
          <w:numId w:val="15"/>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Заказчик полностью отвечает за всю информацию, которую он загружает, посылает, передает или каким-либо другим способом делает доступной с помощью Программы. Ни при каких обстоятельствах Исполнитель не несет ответственности за информацию, размещённую на сервисе, а также за полноту и своевременность заполнения данных Заказчиком.</w:t>
      </w:r>
    </w:p>
    <w:p w:rsidR="007314DF" w:rsidRPr="007314DF" w:rsidRDefault="007314DF" w:rsidP="007314DF">
      <w:pPr>
        <w:numPr>
          <w:ilvl w:val="1"/>
          <w:numId w:val="15"/>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Стороны освобождаются от ответственности за частичное или полное неисполнение обязательств по настоящему Договору, если это неисполнение явилось следствием обстоятельств непреодолимой силы, которые возникли после заключения Договора, либо если неисполнение обязательств Сторонами по Договору явилось следствием событий чрезвычайного характера, которые Стороны не могли ни предвидеть, ни предотвратить разумными мерами. К обстоятельствам непреодолимой силы относятся события, на которые Сторона не может оказывать влияния и за возникновение которых она не несет ответственности, в том числе: война, восстание, забастовка, землетрясение, наводнение, иные стихийные бедствия, пожар, сбои энергоснабжения, сбои в интернет-сети или в компьютерном оборудовании произошедшие не по вине Сторон, действия и акты органов власти, принятые после заключения Договора и делающие невозможным исполнение обязательств, установленных Договором, и другие непредвиденные обстоятельства и неподконтрольные сторонам события и явления, но не ограничиваясь указанным.</w:t>
      </w:r>
    </w:p>
    <w:p w:rsidR="007314DF" w:rsidRPr="007314DF" w:rsidRDefault="007314DF" w:rsidP="007314DF">
      <w:pPr>
        <w:numPr>
          <w:ilvl w:val="1"/>
          <w:numId w:val="15"/>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Сторона, которая не может выполнить свои обязательства в результате наступления обстоятельств непреодолимой силы, обязана письменно уведомить другую сторону о начале и прекращении указанных в пункте 9.5</w:t>
      </w:r>
      <w:proofErr w:type="gramStart"/>
      <w:r w:rsidRPr="007314DF">
        <w:rPr>
          <w:rFonts w:ascii="Times New Roman" w:eastAsia="Times New Roman" w:hAnsi="Times New Roman" w:cs="Times New Roman"/>
          <w:color w:val="000000"/>
          <w:sz w:val="24"/>
          <w:szCs w:val="24"/>
          <w:lang w:eastAsia="ru-RU"/>
        </w:rPr>
        <w:t>. обстоятельств</w:t>
      </w:r>
      <w:proofErr w:type="gramEnd"/>
      <w:r w:rsidRPr="007314DF">
        <w:rPr>
          <w:rFonts w:ascii="Times New Roman" w:eastAsia="Times New Roman" w:hAnsi="Times New Roman" w:cs="Times New Roman"/>
          <w:color w:val="000000"/>
          <w:sz w:val="24"/>
          <w:szCs w:val="24"/>
          <w:lang w:eastAsia="ru-RU"/>
        </w:rPr>
        <w:t xml:space="preserve">, но не позднее 2 (двух) дней после начала их действия. Несвоевременное уведомление об обстоятельствах непреодолимой силы лишает соответствующую Сторону права на освобождение от договорных обязательств по причине указанных обстоятельств.  Если указанные обстоятельства продолжаются более 2-х (Двух) месяцев, каждая сторона имеет право расторгнуть настоящий Договор полностью ли частично без обязательств по </w:t>
      </w:r>
      <w:r w:rsidRPr="007314DF">
        <w:rPr>
          <w:rFonts w:ascii="Times New Roman" w:eastAsia="Times New Roman" w:hAnsi="Times New Roman" w:cs="Times New Roman"/>
          <w:color w:val="000000"/>
          <w:sz w:val="24"/>
          <w:szCs w:val="24"/>
          <w:lang w:eastAsia="ru-RU"/>
        </w:rPr>
        <w:lastRenderedPageBreak/>
        <w:t>возмещению убытков, за исключением оплаты Заказчиком оказанных работ. При расторжении Договора Стороны производят взаиморасчеты, которые будут включать в себя все платежи за фактически оказанные услуги.</w:t>
      </w:r>
    </w:p>
    <w:p w:rsidR="007314DF" w:rsidRPr="007314DF" w:rsidRDefault="007314DF" w:rsidP="007314DF">
      <w:pPr>
        <w:numPr>
          <w:ilvl w:val="1"/>
          <w:numId w:val="15"/>
        </w:numPr>
        <w:spacing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Исполнитель освобождается от ответственности за нарушения/перебои в работе сайта Заказчика, если такие нарушения/перебои вызваны работами Исполнителя, проводимыми в рамках настоящего Договора.</w:t>
      </w:r>
    </w:p>
    <w:p w:rsidR="007314DF" w:rsidRPr="007314DF" w:rsidRDefault="007314DF" w:rsidP="007314DF">
      <w:pPr>
        <w:numPr>
          <w:ilvl w:val="0"/>
          <w:numId w:val="16"/>
        </w:numPr>
        <w:spacing w:after="0" w:line="240" w:lineRule="auto"/>
        <w:jc w:val="center"/>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ПРОЧИЕ УСЛОВИЯ</w:t>
      </w:r>
    </w:p>
    <w:p w:rsidR="007314DF" w:rsidRPr="007314DF" w:rsidRDefault="007314DF" w:rsidP="007314DF">
      <w:pPr>
        <w:numPr>
          <w:ilvl w:val="1"/>
          <w:numId w:val="16"/>
        </w:numPr>
        <w:spacing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Настоящий Договор, его заключение и исполнение регулируется действующим законодательством Российской Федерации. Все вопросы, не урегулированные настоящим Договором или урегулированные не полностью, регулируются в соответствии с материальным правом Российской Федерации. Если споры между Заказчиком и Исполнителем в отношении Договора не могут быть разрешены путем переговоров Сторон, они подлежат рассмотрению в порядке, предусмотренном действующим законодательством в Арбитражном суде г. Москвы.</w:t>
      </w:r>
    </w:p>
    <w:p w:rsidR="007314DF" w:rsidRPr="007314DF" w:rsidRDefault="007314DF" w:rsidP="007314DF">
      <w:pPr>
        <w:numPr>
          <w:ilvl w:val="1"/>
          <w:numId w:val="16"/>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Любые уведомления по Договору могут направляться одной Стороной другой Стороне: 1) по электронной почте а) на адрес электронной почты Заказчика, указанный в реквизитах Сторон в случае, если получателем является Заказчик, и б) на адрес электронной почты Исполнителя, указанный в реквизитах Сторон, с адреса электронной почты Заказчика, указанного им при регистрации; 2) почтой с уведомлением о вручении или курьерской службой с подтверждением доставки. </w:t>
      </w:r>
    </w:p>
    <w:p w:rsidR="007314DF" w:rsidRPr="007314DF" w:rsidRDefault="007314DF" w:rsidP="007314DF">
      <w:pPr>
        <w:numPr>
          <w:ilvl w:val="1"/>
          <w:numId w:val="16"/>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В случае если одно или более положений Договора являются по какой-либо причине недействительными, не имеющими юридической силы, такая недействительность не оказывает влияния на действительность любого другого положения Договора, которые остаются в силе.</w:t>
      </w:r>
    </w:p>
    <w:p w:rsidR="007314DF" w:rsidRPr="007314DF" w:rsidRDefault="007314DF" w:rsidP="007314DF">
      <w:pPr>
        <w:numPr>
          <w:ilvl w:val="1"/>
          <w:numId w:val="16"/>
        </w:numPr>
        <w:spacing w:before="120" w:after="0" w:line="240" w:lineRule="auto"/>
        <w:ind w:left="470"/>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Договор составлен в двух аутентичных экземплярах, из которых один находится у Заказчика, второй – у Исполнителя.</w:t>
      </w:r>
    </w:p>
    <w:p w:rsidR="007314DF" w:rsidRPr="007314DF" w:rsidRDefault="007314DF" w:rsidP="007314DF">
      <w:pPr>
        <w:numPr>
          <w:ilvl w:val="0"/>
          <w:numId w:val="17"/>
        </w:numPr>
        <w:spacing w:before="120" w:after="0" w:line="240" w:lineRule="auto"/>
        <w:jc w:val="center"/>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 ЮРИДИЧЕСКИЕ АДРЕСА, РЕКВИЗИТЫ И ПОДПИСИ СТОРОН</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tbl>
      <w:tblPr>
        <w:tblW w:w="0" w:type="auto"/>
        <w:tblCellMar>
          <w:top w:w="15" w:type="dxa"/>
          <w:left w:w="15" w:type="dxa"/>
          <w:bottom w:w="15" w:type="dxa"/>
          <w:right w:w="15" w:type="dxa"/>
        </w:tblCellMar>
        <w:tblLook w:val="04A0" w:firstRow="1" w:lastRow="0" w:firstColumn="1" w:lastColumn="0" w:noHBand="0" w:noVBand="1"/>
      </w:tblPr>
      <w:tblGrid>
        <w:gridCol w:w="6501"/>
        <w:gridCol w:w="2854"/>
      </w:tblGrid>
      <w:tr w:rsidR="007314DF" w:rsidRPr="007314DF" w:rsidTr="007314DF">
        <w:trPr>
          <w:trHeight w:val="617"/>
        </w:trPr>
        <w:tc>
          <w:tcPr>
            <w:tcW w:w="0" w:type="auto"/>
            <w:tcMar>
              <w:top w:w="0" w:type="dxa"/>
              <w:left w:w="70" w:type="dxa"/>
              <w:bottom w:w="0" w:type="dxa"/>
              <w:right w:w="70" w:type="dxa"/>
            </w:tcMar>
            <w:hideMark/>
          </w:tcPr>
          <w:p w:rsidR="007314DF" w:rsidRPr="007314DF" w:rsidRDefault="007314DF" w:rsidP="007314DF">
            <w:pPr>
              <w:spacing w:before="120" w:after="12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ИСПОЛНИТЕЛЬ:</w:t>
            </w:r>
          </w:p>
        </w:tc>
        <w:tc>
          <w:tcPr>
            <w:tcW w:w="0" w:type="auto"/>
            <w:tcMar>
              <w:top w:w="0" w:type="dxa"/>
              <w:left w:w="70" w:type="dxa"/>
              <w:bottom w:w="0" w:type="dxa"/>
              <w:right w:w="70" w:type="dxa"/>
            </w:tcMar>
            <w:hideMark/>
          </w:tcPr>
          <w:p w:rsidR="007314DF" w:rsidRPr="007314DF" w:rsidRDefault="007314DF" w:rsidP="007314DF">
            <w:pPr>
              <w:numPr>
                <w:ilvl w:val="0"/>
                <w:numId w:val="18"/>
              </w:numPr>
              <w:spacing w:before="100" w:after="100" w:line="240" w:lineRule="auto"/>
              <w:textAlignment w:val="baseline"/>
              <w:rPr>
                <w:rFonts w:ascii="Arial" w:eastAsia="Times New Roman" w:hAnsi="Arial" w:cs="Arial"/>
                <w:color w:val="000000"/>
                <w:lang w:eastAsia="ru-RU"/>
              </w:rPr>
            </w:pPr>
            <w:r w:rsidRPr="007314DF">
              <w:rPr>
                <w:rFonts w:ascii="Times New Roman" w:eastAsia="Times New Roman" w:hAnsi="Times New Roman" w:cs="Times New Roman"/>
                <w:b/>
                <w:bCs/>
                <w:color w:val="000000"/>
                <w:sz w:val="24"/>
                <w:szCs w:val="24"/>
                <w:lang w:eastAsia="ru-RU"/>
              </w:rPr>
              <w:t>ЗАКАЗЧИК:</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tc>
      </w:tr>
      <w:tr w:rsidR="007314DF" w:rsidRPr="007314DF" w:rsidTr="007314DF">
        <w:trPr>
          <w:trHeight w:val="48"/>
        </w:trPr>
        <w:tc>
          <w:tcPr>
            <w:tcW w:w="0" w:type="auto"/>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ООО «ИнтеллектМани»</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 xml:space="preserve">Юридический и фактический адрес: </w:t>
            </w:r>
            <w:r w:rsidRPr="007314DF">
              <w:rPr>
                <w:rFonts w:ascii="Times New Roman" w:eastAsia="Times New Roman" w:hAnsi="Times New Roman" w:cs="Times New Roman"/>
                <w:color w:val="000000"/>
                <w:sz w:val="24"/>
                <w:szCs w:val="24"/>
                <w:shd w:val="clear" w:color="auto" w:fill="FFFFFF"/>
                <w:lang w:eastAsia="ru-RU"/>
              </w:rPr>
              <w:t>392036, г. Тамбов, ул. Максима Горького, д. 31, корпус 2, помещение 4</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shd w:val="clear" w:color="auto" w:fill="FFFFFF"/>
                <w:lang w:eastAsia="ru-RU"/>
              </w:rPr>
              <w:t xml:space="preserve">125190, Москва, Ленинградский пр-т, д. 80, корп. 7, </w:t>
            </w:r>
            <w:proofErr w:type="spellStart"/>
            <w:r w:rsidRPr="007314DF">
              <w:rPr>
                <w:rFonts w:ascii="Times New Roman" w:eastAsia="Times New Roman" w:hAnsi="Times New Roman" w:cs="Times New Roman"/>
                <w:color w:val="000000"/>
                <w:sz w:val="24"/>
                <w:szCs w:val="24"/>
                <w:shd w:val="clear" w:color="auto" w:fill="FFFFFF"/>
                <w:lang w:eastAsia="ru-RU"/>
              </w:rPr>
              <w:t>каб</w:t>
            </w:r>
            <w:proofErr w:type="spellEnd"/>
            <w:r w:rsidRPr="007314DF">
              <w:rPr>
                <w:rFonts w:ascii="Times New Roman" w:eastAsia="Times New Roman" w:hAnsi="Times New Roman" w:cs="Times New Roman"/>
                <w:color w:val="000000"/>
                <w:sz w:val="24"/>
                <w:szCs w:val="24"/>
                <w:shd w:val="clear" w:color="auto" w:fill="FFFFFF"/>
                <w:lang w:eastAsia="ru-RU"/>
              </w:rPr>
              <w:t>. 101</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 xml:space="preserve">Почтовый адрес: </w:t>
            </w:r>
            <w:r w:rsidRPr="007314DF">
              <w:rPr>
                <w:rFonts w:ascii="Times New Roman" w:eastAsia="Times New Roman" w:hAnsi="Times New Roman" w:cs="Times New Roman"/>
                <w:color w:val="000000"/>
                <w:sz w:val="24"/>
                <w:szCs w:val="24"/>
                <w:shd w:val="clear" w:color="auto" w:fill="FFFFFF"/>
                <w:lang w:eastAsia="ru-RU"/>
              </w:rPr>
              <w:t>125167 г. Москва, Ленинградский проспект д.56, а/я 64 ООО "ИнтеллектМани"</w:t>
            </w:r>
            <w:r w:rsidRPr="007314DF">
              <w:rPr>
                <w:rFonts w:ascii="Times New Roman" w:eastAsia="Times New Roman" w:hAnsi="Times New Roman" w:cs="Times New Roman"/>
                <w:color w:val="000000"/>
                <w:sz w:val="24"/>
                <w:szCs w:val="24"/>
                <w:lang w:eastAsia="ru-RU"/>
              </w:rPr>
              <w:t>.</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ИНН:7743736523 КПП:</w:t>
            </w:r>
            <w:r w:rsidRPr="007314DF">
              <w:rPr>
                <w:rFonts w:ascii="Times New Roman" w:eastAsia="Times New Roman" w:hAnsi="Times New Roman" w:cs="Times New Roman"/>
                <w:color w:val="000000"/>
                <w:sz w:val="24"/>
                <w:szCs w:val="24"/>
                <w:shd w:val="clear" w:color="auto" w:fill="FFFFFF"/>
                <w:lang w:eastAsia="ru-RU"/>
              </w:rPr>
              <w:t xml:space="preserve"> 682901001</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ОГРН:1097746121901</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Расчетный счет №: 40702810238040035626 в ПАО «Сбербанк России» г. Москва </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БИК: 044525225</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Кор. счет: 30101810400000000225</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tc>
        <w:tc>
          <w:tcPr>
            <w:tcW w:w="0" w:type="auto"/>
            <w:tcMar>
              <w:top w:w="0" w:type="dxa"/>
              <w:left w:w="70" w:type="dxa"/>
              <w:bottom w:w="0" w:type="dxa"/>
              <w:right w:w="70" w:type="dxa"/>
            </w:tcMar>
            <w:hideMark/>
          </w:tcPr>
          <w:p w:rsidR="007314DF" w:rsidRPr="007314DF" w:rsidRDefault="007314DF" w:rsidP="007314DF">
            <w:pPr>
              <w:spacing w:after="240" w:line="240" w:lineRule="auto"/>
              <w:rPr>
                <w:rFonts w:ascii="Times New Roman" w:eastAsia="Times New Roman" w:hAnsi="Times New Roman" w:cs="Times New Roman"/>
                <w:sz w:val="24"/>
                <w:szCs w:val="24"/>
                <w:lang w:eastAsia="ru-RU"/>
              </w:rPr>
            </w:pP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Юридический и почтовый адрес: </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ИНН: </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ОГРН:</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Расчетный счет №:</w:t>
            </w:r>
          </w:p>
          <w:p w:rsidR="007314DF" w:rsidRPr="007314DF" w:rsidRDefault="007314DF" w:rsidP="007314DF">
            <w:pPr>
              <w:spacing w:after="240" w:line="240" w:lineRule="auto"/>
              <w:rPr>
                <w:rFonts w:ascii="Times New Roman" w:eastAsia="Times New Roman" w:hAnsi="Times New Roman" w:cs="Times New Roman"/>
                <w:sz w:val="24"/>
                <w:szCs w:val="24"/>
                <w:lang w:eastAsia="ru-RU"/>
              </w:rPr>
            </w:pP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БИК </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Кор Счет </w:t>
            </w:r>
          </w:p>
        </w:tc>
      </w:tr>
      <w:tr w:rsidR="007314DF" w:rsidRPr="007314DF" w:rsidTr="007314DF">
        <w:trPr>
          <w:trHeight w:val="48"/>
        </w:trPr>
        <w:tc>
          <w:tcPr>
            <w:tcW w:w="0" w:type="auto"/>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ООО «ИнтеллектМани»</w:t>
            </w:r>
          </w:p>
        </w:tc>
        <w:tc>
          <w:tcPr>
            <w:tcW w:w="0" w:type="auto"/>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p>
        </w:tc>
      </w:tr>
      <w:tr w:rsidR="007314DF" w:rsidRPr="007314DF" w:rsidTr="007314DF">
        <w:trPr>
          <w:trHeight w:val="48"/>
        </w:trPr>
        <w:tc>
          <w:tcPr>
            <w:tcW w:w="0" w:type="auto"/>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Генеральный директор:</w:t>
            </w:r>
          </w:p>
        </w:tc>
        <w:tc>
          <w:tcPr>
            <w:tcW w:w="0" w:type="auto"/>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p>
        </w:tc>
      </w:tr>
      <w:tr w:rsidR="007314DF" w:rsidRPr="007314DF" w:rsidTr="007314DF">
        <w:trPr>
          <w:trHeight w:val="48"/>
        </w:trPr>
        <w:tc>
          <w:tcPr>
            <w:tcW w:w="0" w:type="auto"/>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Антипова Елена Олеговна</w:t>
            </w:r>
          </w:p>
        </w:tc>
        <w:tc>
          <w:tcPr>
            <w:tcW w:w="0" w:type="auto"/>
            <w:tcMar>
              <w:top w:w="0" w:type="dxa"/>
              <w:left w:w="70" w:type="dxa"/>
              <w:bottom w:w="0" w:type="dxa"/>
              <w:right w:w="70" w:type="dxa"/>
            </w:tcMar>
            <w:hideMark/>
          </w:tcPr>
          <w:p w:rsidR="007314DF" w:rsidRPr="007314DF" w:rsidRDefault="007314DF" w:rsidP="007314DF">
            <w:pPr>
              <w:spacing w:after="240" w:line="240" w:lineRule="auto"/>
              <w:rPr>
                <w:rFonts w:ascii="Times New Roman" w:eastAsia="Times New Roman" w:hAnsi="Times New Roman" w:cs="Times New Roman"/>
                <w:sz w:val="24"/>
                <w:szCs w:val="24"/>
                <w:lang w:eastAsia="ru-RU"/>
              </w:rPr>
            </w:pPr>
          </w:p>
        </w:tc>
      </w:tr>
      <w:tr w:rsidR="007314DF" w:rsidRPr="007314DF" w:rsidTr="007314DF">
        <w:trPr>
          <w:trHeight w:val="48"/>
        </w:trPr>
        <w:tc>
          <w:tcPr>
            <w:tcW w:w="0" w:type="auto"/>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Подпись:</w:t>
            </w:r>
          </w:p>
        </w:tc>
        <w:tc>
          <w:tcPr>
            <w:tcW w:w="0" w:type="auto"/>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Подпись:</w:t>
            </w:r>
          </w:p>
        </w:tc>
      </w:tr>
      <w:tr w:rsidR="007314DF" w:rsidRPr="007314DF" w:rsidTr="007314DF">
        <w:trPr>
          <w:trHeight w:val="48"/>
        </w:trPr>
        <w:tc>
          <w:tcPr>
            <w:tcW w:w="0" w:type="auto"/>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М.П.</w:t>
            </w:r>
          </w:p>
        </w:tc>
        <w:tc>
          <w:tcPr>
            <w:tcW w:w="0" w:type="auto"/>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М.П.</w:t>
            </w:r>
          </w:p>
        </w:tc>
      </w:tr>
    </w:tbl>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Pr="007314DF" w:rsidRDefault="007314DF" w:rsidP="007314DF">
      <w:pPr>
        <w:spacing w:after="0" w:line="240" w:lineRule="auto"/>
        <w:jc w:val="right"/>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lastRenderedPageBreak/>
        <w:t>Приложение № 1</w:t>
      </w:r>
    </w:p>
    <w:p w:rsidR="007314DF" w:rsidRPr="007314DF" w:rsidRDefault="007314DF" w:rsidP="007314DF">
      <w:pPr>
        <w:spacing w:after="0" w:line="240" w:lineRule="auto"/>
        <w:jc w:val="right"/>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К Договору возмездного оказания услуг</w:t>
      </w:r>
    </w:p>
    <w:p w:rsidR="007314DF" w:rsidRPr="007314DF" w:rsidRDefault="007314DF" w:rsidP="007314DF">
      <w:pPr>
        <w:spacing w:after="0" w:line="240" w:lineRule="auto"/>
        <w:jc w:val="right"/>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 161-__ от «__» _____ 20__ года</w:t>
      </w:r>
    </w:p>
    <w:p w:rsidR="007314DF" w:rsidRPr="007314DF" w:rsidRDefault="007314DF" w:rsidP="007314DF">
      <w:pPr>
        <w:spacing w:after="0" w:line="240" w:lineRule="auto"/>
        <w:jc w:val="center"/>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8"/>
          <w:szCs w:val="28"/>
          <w:lang w:eastAsia="ru-RU"/>
        </w:rPr>
        <w:t>Описание Программы</w:t>
      </w:r>
    </w:p>
    <w:p w:rsidR="007314DF" w:rsidRPr="007314DF" w:rsidRDefault="007314DF" w:rsidP="007314DF">
      <w:pPr>
        <w:numPr>
          <w:ilvl w:val="0"/>
          <w:numId w:val="19"/>
        </w:numPr>
        <w:spacing w:after="0" w:line="240" w:lineRule="auto"/>
        <w:ind w:left="1080"/>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Уведомление пользователя на сайте Заказчика о возможности принимать оплату посредством Системы. (</w:t>
      </w:r>
      <w:r w:rsidRPr="007314DF">
        <w:rPr>
          <w:rFonts w:ascii="Times New Roman" w:eastAsia="Times New Roman" w:hAnsi="Times New Roman" w:cs="Times New Roman"/>
          <w:i/>
          <w:iCs/>
          <w:color w:val="000000"/>
          <w:sz w:val="24"/>
          <w:szCs w:val="24"/>
          <w:lang w:eastAsia="ru-RU"/>
        </w:rPr>
        <w:t>Нужно ли уведомлять пользователя о возможности принимать оплату?)</w:t>
      </w:r>
    </w:p>
    <w:p w:rsidR="007314DF" w:rsidRPr="007314DF" w:rsidRDefault="007314DF" w:rsidP="007314DF">
      <w:pPr>
        <w:spacing w:after="0" w:line="240" w:lineRule="auto"/>
        <w:ind w:firstLine="708"/>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2.  Формирование и отправление в Систему запроса о создании счета. (</w:t>
      </w:r>
      <w:r w:rsidRPr="007314DF">
        <w:rPr>
          <w:rFonts w:ascii="Times New Roman" w:eastAsia="Times New Roman" w:hAnsi="Times New Roman" w:cs="Times New Roman"/>
          <w:i/>
          <w:iCs/>
          <w:color w:val="000000"/>
          <w:sz w:val="24"/>
          <w:szCs w:val="24"/>
          <w:lang w:eastAsia="ru-RU"/>
        </w:rPr>
        <w:t>Нужно ли формировать и отправлять запрос о формировании счета в систему?)</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Pr="007314DF" w:rsidRDefault="007314DF" w:rsidP="007314DF">
      <w:pPr>
        <w:spacing w:after="0" w:line="240" w:lineRule="auto"/>
        <w:ind w:firstLine="708"/>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3. Перенаправление пользователя на сайт Системы на страницу ввода информации по карте.</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(Нужно ли перенаправлять пользователя на сайт системы на страницу ввода информации?)</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Pr="007314DF" w:rsidRDefault="007314DF" w:rsidP="007314DF">
      <w:pPr>
        <w:spacing w:after="0" w:line="240" w:lineRule="auto"/>
        <w:ind w:firstLine="708"/>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4. Принятие уведомления об оплате и внесение необходимых связанных с этим изменением в базе данных сайта Заказчика.</w:t>
      </w:r>
    </w:p>
    <w:p w:rsidR="007314DF" w:rsidRPr="007314DF" w:rsidRDefault="007314DF" w:rsidP="007314DF">
      <w:pPr>
        <w:spacing w:after="0" w:line="240" w:lineRule="auto"/>
        <w:ind w:firstLine="708"/>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(Нужна ли Вам настройка уведомлений? Если да - укажите - какие именно уведомления необходимо отсылать?)</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Pr="007314DF" w:rsidRDefault="007314DF" w:rsidP="007314DF">
      <w:pPr>
        <w:spacing w:after="0" w:line="240" w:lineRule="auto"/>
        <w:ind w:firstLine="708"/>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5.  Визуальная часть интернет-магазина.</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0"/>
          <w:szCs w:val="20"/>
          <w:lang w:eastAsia="ru-RU"/>
        </w:rPr>
        <w:t>(</w:t>
      </w:r>
      <w:r w:rsidRPr="007314DF">
        <w:rPr>
          <w:rFonts w:ascii="Times New Roman" w:eastAsia="Times New Roman" w:hAnsi="Times New Roman" w:cs="Times New Roman"/>
          <w:i/>
          <w:iCs/>
          <w:color w:val="000000"/>
          <w:sz w:val="24"/>
          <w:szCs w:val="24"/>
          <w:lang w:eastAsia="ru-RU"/>
        </w:rPr>
        <w:t xml:space="preserve">Как необходимо информировать покупателя на сайте о существующих способах </w:t>
      </w:r>
      <w:proofErr w:type="spellStart"/>
      <w:proofErr w:type="gramStart"/>
      <w:r w:rsidRPr="007314DF">
        <w:rPr>
          <w:rFonts w:ascii="Times New Roman" w:eastAsia="Times New Roman" w:hAnsi="Times New Roman" w:cs="Times New Roman"/>
          <w:i/>
          <w:iCs/>
          <w:color w:val="000000"/>
          <w:sz w:val="24"/>
          <w:szCs w:val="24"/>
          <w:lang w:eastAsia="ru-RU"/>
        </w:rPr>
        <w:t>оплаты?Какие</w:t>
      </w:r>
      <w:proofErr w:type="spellEnd"/>
      <w:proofErr w:type="gramEnd"/>
      <w:r w:rsidRPr="007314DF">
        <w:rPr>
          <w:rFonts w:ascii="Times New Roman" w:eastAsia="Times New Roman" w:hAnsi="Times New Roman" w:cs="Times New Roman"/>
          <w:i/>
          <w:iCs/>
          <w:color w:val="000000"/>
          <w:sz w:val="24"/>
          <w:szCs w:val="24"/>
          <w:lang w:eastAsia="ru-RU"/>
        </w:rPr>
        <w:t xml:space="preserve"> изменения необходимо произвести в корзине магазина? Как должен выглядеть </w:t>
      </w:r>
      <w:proofErr w:type="spellStart"/>
      <w:r w:rsidRPr="007314DF">
        <w:rPr>
          <w:rFonts w:ascii="Times New Roman" w:eastAsia="Times New Roman" w:hAnsi="Times New Roman" w:cs="Times New Roman"/>
          <w:i/>
          <w:iCs/>
          <w:color w:val="000000"/>
          <w:sz w:val="24"/>
          <w:szCs w:val="24"/>
          <w:lang w:eastAsia="ru-RU"/>
        </w:rPr>
        <w:t>мерчант</w:t>
      </w:r>
      <w:proofErr w:type="spellEnd"/>
      <w:r w:rsidRPr="007314DF">
        <w:rPr>
          <w:rFonts w:ascii="Times New Roman" w:eastAsia="Times New Roman" w:hAnsi="Times New Roman" w:cs="Times New Roman"/>
          <w:i/>
          <w:iCs/>
          <w:color w:val="000000"/>
          <w:sz w:val="24"/>
          <w:szCs w:val="24"/>
          <w:lang w:eastAsia="ru-RU"/>
        </w:rPr>
        <w:t xml:space="preserve"> и какие способы оплаты должны быть доступны? Как поставщик хочет реализовывать дизайн - вышлет PSD файл, или картинку?) </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6. Внутренние ресурсы интернет-магазина.</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(Что клиент не может требовать:</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 xml:space="preserve">Если у клиента сайта написан на какой-то стандартной CMS (не </w:t>
      </w:r>
      <w:proofErr w:type="spellStart"/>
      <w:r w:rsidRPr="007314DF">
        <w:rPr>
          <w:rFonts w:ascii="Times New Roman" w:eastAsia="Times New Roman" w:hAnsi="Times New Roman" w:cs="Times New Roman"/>
          <w:i/>
          <w:iCs/>
          <w:color w:val="000000"/>
          <w:sz w:val="24"/>
          <w:szCs w:val="24"/>
          <w:lang w:eastAsia="ru-RU"/>
        </w:rPr>
        <w:t>самописный</w:t>
      </w:r>
      <w:proofErr w:type="spellEnd"/>
      <w:r w:rsidRPr="007314DF">
        <w:rPr>
          <w:rFonts w:ascii="Times New Roman" w:eastAsia="Times New Roman" w:hAnsi="Times New Roman" w:cs="Times New Roman"/>
          <w:i/>
          <w:iCs/>
          <w:color w:val="000000"/>
          <w:sz w:val="24"/>
          <w:szCs w:val="24"/>
          <w:lang w:eastAsia="ru-RU"/>
        </w:rPr>
        <w:t xml:space="preserve"> сайт), то никаких требований к дизайну отображения модуля оплаты в </w:t>
      </w:r>
      <w:proofErr w:type="spellStart"/>
      <w:r w:rsidRPr="007314DF">
        <w:rPr>
          <w:rFonts w:ascii="Times New Roman" w:eastAsia="Times New Roman" w:hAnsi="Times New Roman" w:cs="Times New Roman"/>
          <w:i/>
          <w:iCs/>
          <w:color w:val="000000"/>
          <w:sz w:val="24"/>
          <w:szCs w:val="24"/>
          <w:lang w:eastAsia="ru-RU"/>
        </w:rPr>
        <w:t>админке</w:t>
      </w:r>
      <w:proofErr w:type="spellEnd"/>
      <w:r w:rsidRPr="007314DF">
        <w:rPr>
          <w:rFonts w:ascii="Times New Roman" w:eastAsia="Times New Roman" w:hAnsi="Times New Roman" w:cs="Times New Roman"/>
          <w:i/>
          <w:iCs/>
          <w:color w:val="000000"/>
          <w:sz w:val="24"/>
          <w:szCs w:val="24"/>
          <w:lang w:eastAsia="ru-RU"/>
        </w:rPr>
        <w:t xml:space="preserve"> он предъявлять НЕ может.</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 xml:space="preserve">Если </w:t>
      </w:r>
      <w:proofErr w:type="spellStart"/>
      <w:r w:rsidRPr="007314DF">
        <w:rPr>
          <w:rFonts w:ascii="Times New Roman" w:eastAsia="Times New Roman" w:hAnsi="Times New Roman" w:cs="Times New Roman"/>
          <w:i/>
          <w:iCs/>
          <w:color w:val="000000"/>
          <w:sz w:val="24"/>
          <w:szCs w:val="24"/>
          <w:lang w:eastAsia="ru-RU"/>
        </w:rPr>
        <w:t>самописный</w:t>
      </w:r>
      <w:proofErr w:type="spellEnd"/>
      <w:r w:rsidRPr="007314DF">
        <w:rPr>
          <w:rFonts w:ascii="Times New Roman" w:eastAsia="Times New Roman" w:hAnsi="Times New Roman" w:cs="Times New Roman"/>
          <w:i/>
          <w:iCs/>
          <w:color w:val="000000"/>
          <w:sz w:val="24"/>
          <w:szCs w:val="24"/>
          <w:lang w:eastAsia="ru-RU"/>
        </w:rPr>
        <w:t xml:space="preserve"> сайт, то может</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Что может требовать:</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 xml:space="preserve"> Отображения стандартных настроек для модуля оплаты (помимо обязательных, таких как </w:t>
      </w:r>
      <w:proofErr w:type="spellStart"/>
      <w:r w:rsidRPr="007314DF">
        <w:rPr>
          <w:rFonts w:ascii="Times New Roman" w:eastAsia="Times New Roman" w:hAnsi="Times New Roman" w:cs="Times New Roman"/>
          <w:i/>
          <w:iCs/>
          <w:color w:val="000000"/>
          <w:sz w:val="24"/>
          <w:szCs w:val="24"/>
          <w:lang w:eastAsia="ru-RU"/>
        </w:rPr>
        <w:t>EshopId</w:t>
      </w:r>
      <w:proofErr w:type="spellEnd"/>
      <w:r w:rsidRPr="007314DF">
        <w:rPr>
          <w:rFonts w:ascii="Times New Roman" w:eastAsia="Times New Roman" w:hAnsi="Times New Roman" w:cs="Times New Roman"/>
          <w:i/>
          <w:iCs/>
          <w:color w:val="000000"/>
          <w:sz w:val="24"/>
          <w:szCs w:val="24"/>
          <w:lang w:eastAsia="ru-RU"/>
        </w:rPr>
        <w:t xml:space="preserve"> (номер магазина в системе ИнтеллектМани), </w:t>
      </w:r>
      <w:proofErr w:type="spellStart"/>
      <w:r w:rsidRPr="007314DF">
        <w:rPr>
          <w:rFonts w:ascii="Times New Roman" w:eastAsia="Times New Roman" w:hAnsi="Times New Roman" w:cs="Times New Roman"/>
          <w:i/>
          <w:iCs/>
          <w:color w:val="000000"/>
          <w:sz w:val="24"/>
          <w:szCs w:val="24"/>
          <w:lang w:eastAsia="ru-RU"/>
        </w:rPr>
        <w:t>SecretKey</w:t>
      </w:r>
      <w:proofErr w:type="spellEnd"/>
      <w:r w:rsidRPr="007314DF">
        <w:rPr>
          <w:rFonts w:ascii="Times New Roman" w:eastAsia="Times New Roman" w:hAnsi="Times New Roman" w:cs="Times New Roman"/>
          <w:i/>
          <w:iCs/>
          <w:color w:val="000000"/>
          <w:sz w:val="24"/>
          <w:szCs w:val="24"/>
          <w:lang w:eastAsia="ru-RU"/>
        </w:rPr>
        <w:t xml:space="preserve"> (секретного слова в системе ИнтеллектМани):</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 xml:space="preserve">1. Возможность устанавливать/отменять </w:t>
      </w:r>
      <w:proofErr w:type="spellStart"/>
      <w:r w:rsidRPr="007314DF">
        <w:rPr>
          <w:rFonts w:ascii="Times New Roman" w:eastAsia="Times New Roman" w:hAnsi="Times New Roman" w:cs="Times New Roman"/>
          <w:i/>
          <w:iCs/>
          <w:color w:val="000000"/>
          <w:sz w:val="24"/>
          <w:szCs w:val="24"/>
          <w:lang w:eastAsia="ru-RU"/>
        </w:rPr>
        <w:t>холдирование</w:t>
      </w:r>
      <w:proofErr w:type="spellEnd"/>
      <w:r w:rsidRPr="007314DF">
        <w:rPr>
          <w:rFonts w:ascii="Times New Roman" w:eastAsia="Times New Roman" w:hAnsi="Times New Roman" w:cs="Times New Roman"/>
          <w:i/>
          <w:iCs/>
          <w:color w:val="000000"/>
          <w:sz w:val="24"/>
          <w:szCs w:val="24"/>
          <w:lang w:eastAsia="ru-RU"/>
        </w:rPr>
        <w:t xml:space="preserve"> всех счетов</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 xml:space="preserve">2. Указание строка </w:t>
      </w:r>
      <w:proofErr w:type="spellStart"/>
      <w:r w:rsidRPr="007314DF">
        <w:rPr>
          <w:rFonts w:ascii="Times New Roman" w:eastAsia="Times New Roman" w:hAnsi="Times New Roman" w:cs="Times New Roman"/>
          <w:i/>
          <w:iCs/>
          <w:color w:val="000000"/>
          <w:sz w:val="24"/>
          <w:szCs w:val="24"/>
          <w:lang w:eastAsia="ru-RU"/>
        </w:rPr>
        <w:t>холдирования</w:t>
      </w:r>
      <w:proofErr w:type="spellEnd"/>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3. Указание способов оплаты, которые будут отображаться при оплате (</w:t>
      </w:r>
      <w:proofErr w:type="spellStart"/>
      <w:r w:rsidRPr="007314DF">
        <w:rPr>
          <w:rFonts w:ascii="Times New Roman" w:eastAsia="Times New Roman" w:hAnsi="Times New Roman" w:cs="Times New Roman"/>
          <w:i/>
          <w:iCs/>
          <w:color w:val="000000"/>
          <w:sz w:val="24"/>
          <w:szCs w:val="24"/>
          <w:lang w:eastAsia="ru-RU"/>
        </w:rPr>
        <w:t>preference</w:t>
      </w:r>
      <w:proofErr w:type="spellEnd"/>
      <w:r w:rsidRPr="007314DF">
        <w:rPr>
          <w:rFonts w:ascii="Times New Roman" w:eastAsia="Times New Roman" w:hAnsi="Times New Roman" w:cs="Times New Roman"/>
          <w:i/>
          <w:iCs/>
          <w:color w:val="000000"/>
          <w:sz w:val="24"/>
          <w:szCs w:val="24"/>
          <w:lang w:eastAsia="ru-RU"/>
        </w:rPr>
        <w:t>)</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4. Включение/отключение тестового режима (оплата через валюту TST)</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 xml:space="preserve">5. Указание </w:t>
      </w:r>
      <w:proofErr w:type="spellStart"/>
      <w:r w:rsidRPr="007314DF">
        <w:rPr>
          <w:rFonts w:ascii="Times New Roman" w:eastAsia="Times New Roman" w:hAnsi="Times New Roman" w:cs="Times New Roman"/>
          <w:i/>
          <w:iCs/>
          <w:color w:val="000000"/>
          <w:sz w:val="24"/>
          <w:szCs w:val="24"/>
          <w:lang w:eastAsia="ru-RU"/>
        </w:rPr>
        <w:t>url</w:t>
      </w:r>
      <w:proofErr w:type="spellEnd"/>
      <w:r w:rsidRPr="007314DF">
        <w:rPr>
          <w:rFonts w:ascii="Times New Roman" w:eastAsia="Times New Roman" w:hAnsi="Times New Roman" w:cs="Times New Roman"/>
          <w:i/>
          <w:iCs/>
          <w:color w:val="000000"/>
          <w:sz w:val="24"/>
          <w:szCs w:val="24"/>
          <w:lang w:eastAsia="ru-RU"/>
        </w:rPr>
        <w:t xml:space="preserve"> адреса, на который будет перенаправлен пользователь после оплаты (</w:t>
      </w:r>
      <w:proofErr w:type="spellStart"/>
      <w:r w:rsidRPr="007314DF">
        <w:rPr>
          <w:rFonts w:ascii="Times New Roman" w:eastAsia="Times New Roman" w:hAnsi="Times New Roman" w:cs="Times New Roman"/>
          <w:i/>
          <w:iCs/>
          <w:color w:val="000000"/>
          <w:sz w:val="24"/>
          <w:szCs w:val="24"/>
          <w:lang w:eastAsia="ru-RU"/>
        </w:rPr>
        <w:t>SuccessURL</w:t>
      </w:r>
      <w:proofErr w:type="spellEnd"/>
      <w:r w:rsidRPr="007314DF">
        <w:rPr>
          <w:rFonts w:ascii="Times New Roman" w:eastAsia="Times New Roman" w:hAnsi="Times New Roman" w:cs="Times New Roman"/>
          <w:i/>
          <w:iCs/>
          <w:color w:val="000000"/>
          <w:sz w:val="24"/>
          <w:szCs w:val="24"/>
          <w:lang w:eastAsia="ru-RU"/>
        </w:rPr>
        <w:t>)</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6. Установление комиссии на оплату счета (фиксированной для всех способов оплаты, либо динамической в зависимости от выбранного способа оплаты),</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7. Функционал не относящийся к модулю оплаты</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8. Изменение статуса заказа после оплаты (например на “</w:t>
      </w:r>
      <w:proofErr w:type="gramStart"/>
      <w:r w:rsidRPr="007314DF">
        <w:rPr>
          <w:rFonts w:ascii="Times New Roman" w:eastAsia="Times New Roman" w:hAnsi="Times New Roman" w:cs="Times New Roman"/>
          <w:i/>
          <w:iCs/>
          <w:color w:val="000000"/>
          <w:sz w:val="24"/>
          <w:szCs w:val="24"/>
          <w:lang w:eastAsia="ru-RU"/>
        </w:rPr>
        <w:t>Оплачен“ или</w:t>
      </w:r>
      <w:proofErr w:type="gramEnd"/>
      <w:r w:rsidRPr="007314DF">
        <w:rPr>
          <w:rFonts w:ascii="Times New Roman" w:eastAsia="Times New Roman" w:hAnsi="Times New Roman" w:cs="Times New Roman"/>
          <w:i/>
          <w:iCs/>
          <w:color w:val="000000"/>
          <w:sz w:val="24"/>
          <w:szCs w:val="24"/>
          <w:lang w:eastAsia="ru-RU"/>
        </w:rPr>
        <w:t xml:space="preserve"> “Обработан“ и т.д.), если это предусмотрено CMS.</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 xml:space="preserve">9. Возможность зачислять или отменять </w:t>
      </w:r>
      <w:proofErr w:type="spellStart"/>
      <w:r w:rsidRPr="007314DF">
        <w:rPr>
          <w:rFonts w:ascii="Times New Roman" w:eastAsia="Times New Roman" w:hAnsi="Times New Roman" w:cs="Times New Roman"/>
          <w:i/>
          <w:iCs/>
          <w:color w:val="000000"/>
          <w:sz w:val="24"/>
          <w:szCs w:val="24"/>
          <w:lang w:eastAsia="ru-RU"/>
        </w:rPr>
        <w:t>холдированные</w:t>
      </w:r>
      <w:proofErr w:type="spellEnd"/>
      <w:r w:rsidRPr="007314DF">
        <w:rPr>
          <w:rFonts w:ascii="Times New Roman" w:eastAsia="Times New Roman" w:hAnsi="Times New Roman" w:cs="Times New Roman"/>
          <w:i/>
          <w:iCs/>
          <w:color w:val="000000"/>
          <w:sz w:val="24"/>
          <w:szCs w:val="24"/>
          <w:lang w:eastAsia="ru-RU"/>
        </w:rPr>
        <w:t xml:space="preserve"> счета из </w:t>
      </w:r>
      <w:proofErr w:type="spellStart"/>
      <w:r w:rsidRPr="007314DF">
        <w:rPr>
          <w:rFonts w:ascii="Times New Roman" w:eastAsia="Times New Roman" w:hAnsi="Times New Roman" w:cs="Times New Roman"/>
          <w:i/>
          <w:iCs/>
          <w:color w:val="000000"/>
          <w:sz w:val="24"/>
          <w:szCs w:val="24"/>
          <w:lang w:eastAsia="ru-RU"/>
        </w:rPr>
        <w:t>админки</w:t>
      </w:r>
      <w:proofErr w:type="spellEnd"/>
      <w:r w:rsidRPr="007314DF">
        <w:rPr>
          <w:rFonts w:ascii="Times New Roman" w:eastAsia="Times New Roman" w:hAnsi="Times New Roman" w:cs="Times New Roman"/>
          <w:i/>
          <w:iCs/>
          <w:color w:val="000000"/>
          <w:sz w:val="24"/>
          <w:szCs w:val="24"/>
          <w:lang w:eastAsia="ru-RU"/>
        </w:rPr>
        <w:t xml:space="preserve"> сайта (например отображение кнопки “Зачислить “и “</w:t>
      </w:r>
      <w:proofErr w:type="gramStart"/>
      <w:r w:rsidRPr="007314DF">
        <w:rPr>
          <w:rFonts w:ascii="Times New Roman" w:eastAsia="Times New Roman" w:hAnsi="Times New Roman" w:cs="Times New Roman"/>
          <w:i/>
          <w:iCs/>
          <w:color w:val="000000"/>
          <w:sz w:val="24"/>
          <w:szCs w:val="24"/>
          <w:lang w:eastAsia="ru-RU"/>
        </w:rPr>
        <w:t>Отменить“ рядом</w:t>
      </w:r>
      <w:proofErr w:type="gramEnd"/>
      <w:r w:rsidRPr="007314DF">
        <w:rPr>
          <w:rFonts w:ascii="Times New Roman" w:eastAsia="Times New Roman" w:hAnsi="Times New Roman" w:cs="Times New Roman"/>
          <w:i/>
          <w:iCs/>
          <w:color w:val="000000"/>
          <w:sz w:val="24"/>
          <w:szCs w:val="24"/>
          <w:lang w:eastAsia="ru-RU"/>
        </w:rPr>
        <w:t xml:space="preserve"> с заказом), если это предусмотрено CMS.</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lastRenderedPageBreak/>
        <w:t>10. Конвертирование валюты в рубли (если на сайте используется несколько валют) по фиксированному курсу, либо по текущему курсу, если это предусмотрено CMS.</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i/>
          <w:iCs/>
          <w:color w:val="000000"/>
          <w:sz w:val="24"/>
          <w:szCs w:val="24"/>
          <w:lang w:eastAsia="ru-RU"/>
        </w:rPr>
        <w:t>11. Установление комиссии на оплату счета (фиксированной для всех способов оплаты, либо динамической в зависимости от выбранного способа оплаты), если это предусмотрено CMS, если не реализовано, можно сделать в качестве настройки модуля оплаты.)</w:t>
      </w:r>
    </w:p>
    <w:p w:rsidR="007314DF" w:rsidRPr="007314DF" w:rsidRDefault="007314DF" w:rsidP="007314DF">
      <w:pPr>
        <w:spacing w:after="24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sz w:val="24"/>
          <w:szCs w:val="24"/>
          <w:lang w:eastAsia="ru-RU"/>
        </w:rPr>
        <w:br/>
      </w:r>
    </w:p>
    <w:tbl>
      <w:tblPr>
        <w:tblW w:w="11763" w:type="dxa"/>
        <w:tblCellMar>
          <w:top w:w="15" w:type="dxa"/>
          <w:left w:w="15" w:type="dxa"/>
          <w:bottom w:w="15" w:type="dxa"/>
          <w:right w:w="15" w:type="dxa"/>
        </w:tblCellMar>
        <w:tblLook w:val="04A0" w:firstRow="1" w:lastRow="0" w:firstColumn="1" w:lastColumn="0" w:noHBand="0" w:noVBand="1"/>
      </w:tblPr>
      <w:tblGrid>
        <w:gridCol w:w="6237"/>
        <w:gridCol w:w="36"/>
        <w:gridCol w:w="5490"/>
      </w:tblGrid>
      <w:tr w:rsidR="007314DF" w:rsidRPr="007314DF" w:rsidTr="007314DF">
        <w:tc>
          <w:tcPr>
            <w:tcW w:w="6237" w:type="dxa"/>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ИСПОЛНИТЕЛЬ:</w:t>
            </w:r>
          </w:p>
        </w:tc>
        <w:tc>
          <w:tcPr>
            <w:tcW w:w="0" w:type="auto"/>
          </w:tcPr>
          <w:p w:rsidR="007314DF" w:rsidRPr="007314DF" w:rsidRDefault="007314DF" w:rsidP="007314DF">
            <w:pPr>
              <w:spacing w:after="0" w:line="240" w:lineRule="auto"/>
              <w:rPr>
                <w:rFonts w:ascii="Times New Roman" w:eastAsia="Times New Roman" w:hAnsi="Times New Roman" w:cs="Times New Roman"/>
                <w:b/>
                <w:bCs/>
                <w:color w:val="000000"/>
                <w:sz w:val="24"/>
                <w:szCs w:val="24"/>
                <w:lang w:eastAsia="ru-RU"/>
              </w:rPr>
            </w:pPr>
          </w:p>
        </w:tc>
        <w:tc>
          <w:tcPr>
            <w:tcW w:w="5490" w:type="dxa"/>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ЗАКАЗЧИК:</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tc>
      </w:tr>
      <w:tr w:rsidR="007314DF" w:rsidRPr="007314DF" w:rsidTr="007314DF">
        <w:trPr>
          <w:trHeight w:val="60"/>
        </w:trPr>
        <w:tc>
          <w:tcPr>
            <w:tcW w:w="6237" w:type="dxa"/>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ООО «ИнтеллектМани»</w:t>
            </w:r>
          </w:p>
        </w:tc>
        <w:tc>
          <w:tcPr>
            <w:tcW w:w="0" w:type="auto"/>
          </w:tcPr>
          <w:p w:rsidR="007314DF" w:rsidRPr="007314DF" w:rsidRDefault="007314DF" w:rsidP="007314DF">
            <w:pPr>
              <w:spacing w:after="0" w:line="240" w:lineRule="auto"/>
              <w:rPr>
                <w:rFonts w:ascii="Times New Roman" w:eastAsia="Times New Roman" w:hAnsi="Times New Roman" w:cs="Times New Roman"/>
                <w:color w:val="000000"/>
                <w:sz w:val="24"/>
                <w:szCs w:val="24"/>
                <w:lang w:eastAsia="ru-RU"/>
              </w:rPr>
            </w:pPr>
          </w:p>
        </w:tc>
        <w:tc>
          <w:tcPr>
            <w:tcW w:w="5490" w:type="dxa"/>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_____________</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_____________</w:t>
            </w:r>
          </w:p>
        </w:tc>
      </w:tr>
      <w:tr w:rsidR="007314DF" w:rsidRPr="007314DF" w:rsidTr="007314DF">
        <w:trPr>
          <w:trHeight w:val="60"/>
        </w:trPr>
        <w:tc>
          <w:tcPr>
            <w:tcW w:w="6237" w:type="dxa"/>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Генеральный директор:</w:t>
            </w:r>
          </w:p>
        </w:tc>
        <w:tc>
          <w:tcPr>
            <w:tcW w:w="0" w:type="auto"/>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p>
        </w:tc>
        <w:tc>
          <w:tcPr>
            <w:tcW w:w="5490" w:type="dxa"/>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p>
        </w:tc>
      </w:tr>
      <w:tr w:rsidR="007314DF" w:rsidRPr="007314DF" w:rsidTr="007314DF">
        <w:trPr>
          <w:trHeight w:val="60"/>
        </w:trPr>
        <w:tc>
          <w:tcPr>
            <w:tcW w:w="6237" w:type="dxa"/>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proofErr w:type="spellStart"/>
            <w:r w:rsidRPr="007314DF">
              <w:rPr>
                <w:rFonts w:ascii="Times New Roman" w:eastAsia="Times New Roman" w:hAnsi="Times New Roman" w:cs="Times New Roman"/>
                <w:color w:val="000000"/>
                <w:sz w:val="24"/>
                <w:szCs w:val="24"/>
                <w:lang w:eastAsia="ru-RU"/>
              </w:rPr>
              <w:t>Антиопва</w:t>
            </w:r>
            <w:proofErr w:type="spellEnd"/>
            <w:r w:rsidRPr="007314DF">
              <w:rPr>
                <w:rFonts w:ascii="Times New Roman" w:eastAsia="Times New Roman" w:hAnsi="Times New Roman" w:cs="Times New Roman"/>
                <w:color w:val="000000"/>
                <w:sz w:val="24"/>
                <w:szCs w:val="24"/>
                <w:lang w:eastAsia="ru-RU"/>
              </w:rPr>
              <w:t xml:space="preserve"> Елена Олеговна</w:t>
            </w:r>
          </w:p>
        </w:tc>
        <w:tc>
          <w:tcPr>
            <w:tcW w:w="0" w:type="auto"/>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p>
        </w:tc>
        <w:tc>
          <w:tcPr>
            <w:tcW w:w="5490" w:type="dxa"/>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p>
        </w:tc>
      </w:tr>
      <w:tr w:rsidR="007314DF" w:rsidRPr="007314DF" w:rsidTr="007314DF">
        <w:trPr>
          <w:trHeight w:val="60"/>
        </w:trPr>
        <w:tc>
          <w:tcPr>
            <w:tcW w:w="6237" w:type="dxa"/>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Подпись:</w:t>
            </w:r>
          </w:p>
        </w:tc>
        <w:tc>
          <w:tcPr>
            <w:tcW w:w="0" w:type="auto"/>
          </w:tcPr>
          <w:p w:rsidR="007314DF" w:rsidRPr="007314DF" w:rsidRDefault="007314DF" w:rsidP="007314DF">
            <w:pPr>
              <w:spacing w:after="0" w:line="240" w:lineRule="auto"/>
              <w:rPr>
                <w:rFonts w:ascii="Times New Roman" w:eastAsia="Times New Roman" w:hAnsi="Times New Roman" w:cs="Times New Roman"/>
                <w:color w:val="000000"/>
                <w:sz w:val="24"/>
                <w:szCs w:val="24"/>
                <w:lang w:eastAsia="ru-RU"/>
              </w:rPr>
            </w:pPr>
          </w:p>
        </w:tc>
        <w:tc>
          <w:tcPr>
            <w:tcW w:w="5490" w:type="dxa"/>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Подпись:</w:t>
            </w:r>
          </w:p>
        </w:tc>
      </w:tr>
      <w:tr w:rsidR="007314DF" w:rsidRPr="007314DF" w:rsidTr="007314DF">
        <w:trPr>
          <w:trHeight w:val="60"/>
        </w:trPr>
        <w:tc>
          <w:tcPr>
            <w:tcW w:w="6237" w:type="dxa"/>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М.П.</w:t>
            </w:r>
          </w:p>
        </w:tc>
        <w:tc>
          <w:tcPr>
            <w:tcW w:w="0" w:type="auto"/>
          </w:tcPr>
          <w:p w:rsidR="007314DF" w:rsidRPr="007314DF" w:rsidRDefault="007314DF" w:rsidP="007314DF">
            <w:pPr>
              <w:spacing w:after="0" w:line="240" w:lineRule="auto"/>
              <w:rPr>
                <w:rFonts w:ascii="Times New Roman" w:eastAsia="Times New Roman" w:hAnsi="Times New Roman" w:cs="Times New Roman"/>
                <w:color w:val="000000"/>
                <w:sz w:val="24"/>
                <w:szCs w:val="24"/>
                <w:lang w:eastAsia="ru-RU"/>
              </w:rPr>
            </w:pPr>
          </w:p>
        </w:tc>
        <w:tc>
          <w:tcPr>
            <w:tcW w:w="5490" w:type="dxa"/>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М.П.</w:t>
            </w:r>
          </w:p>
        </w:tc>
      </w:tr>
    </w:tbl>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Default="007314DF" w:rsidP="007314DF">
      <w:pPr>
        <w:spacing w:after="0" w:line="240" w:lineRule="auto"/>
        <w:jc w:val="right"/>
        <w:rPr>
          <w:rFonts w:ascii="Times New Roman" w:eastAsia="Times New Roman" w:hAnsi="Times New Roman" w:cs="Times New Roman"/>
          <w:b/>
          <w:bCs/>
          <w:color w:val="000000"/>
          <w:sz w:val="24"/>
          <w:szCs w:val="24"/>
          <w:lang w:eastAsia="ru-RU"/>
        </w:rPr>
      </w:pPr>
    </w:p>
    <w:p w:rsidR="007314DF" w:rsidRPr="007314DF" w:rsidRDefault="007314DF" w:rsidP="007314DF">
      <w:pPr>
        <w:spacing w:after="0" w:line="240" w:lineRule="auto"/>
        <w:jc w:val="right"/>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lastRenderedPageBreak/>
        <w:t>Приложение № 2</w:t>
      </w:r>
    </w:p>
    <w:p w:rsidR="007314DF" w:rsidRPr="007314DF" w:rsidRDefault="007314DF" w:rsidP="007314DF">
      <w:pPr>
        <w:spacing w:after="0" w:line="240" w:lineRule="auto"/>
        <w:jc w:val="right"/>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К Договору возмездного оказания услуг</w:t>
      </w:r>
    </w:p>
    <w:p w:rsidR="007314DF" w:rsidRPr="007314DF" w:rsidRDefault="007314DF" w:rsidP="007314DF">
      <w:pPr>
        <w:spacing w:after="0" w:line="240" w:lineRule="auto"/>
        <w:jc w:val="right"/>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 161-__ от «__» ____ 20__ года</w:t>
      </w:r>
    </w:p>
    <w:p w:rsidR="007314DF" w:rsidRPr="007314DF" w:rsidRDefault="007314DF" w:rsidP="007314DF">
      <w:pPr>
        <w:spacing w:after="0" w:line="240" w:lineRule="auto"/>
        <w:jc w:val="center"/>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АКТ</w:t>
      </w:r>
    </w:p>
    <w:p w:rsidR="007314DF" w:rsidRPr="007314DF" w:rsidRDefault="007314DF" w:rsidP="007314DF">
      <w:pPr>
        <w:spacing w:after="120" w:line="240" w:lineRule="auto"/>
        <w:jc w:val="center"/>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СДАЧИ-ПРИЕМКИ ОКАЗАННЫХ УСЛУГ </w:t>
      </w:r>
    </w:p>
    <w:p w:rsidR="007314DF" w:rsidRPr="007314DF" w:rsidRDefault="007314DF" w:rsidP="007314DF">
      <w:pPr>
        <w:spacing w:after="120" w:line="240" w:lineRule="auto"/>
        <w:jc w:val="center"/>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ПО ДОГОВОРУ № 161-__ ОТ «__» _____ 20__ ГОДА</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Pr="007314DF" w:rsidRDefault="007314DF" w:rsidP="007314DF">
      <w:pPr>
        <w:spacing w:after="0" w:line="240" w:lineRule="auto"/>
        <w:jc w:val="center"/>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 xml:space="preserve">г. Москва                                                                  </w:t>
      </w:r>
      <w:r w:rsidRPr="007314DF">
        <w:rPr>
          <w:rFonts w:ascii="Times New Roman" w:eastAsia="Times New Roman" w:hAnsi="Times New Roman" w:cs="Times New Roman"/>
          <w:color w:val="000000"/>
          <w:sz w:val="24"/>
          <w:szCs w:val="24"/>
          <w:lang w:eastAsia="ru-RU"/>
        </w:rPr>
        <w:t>                                                  </w:t>
      </w:r>
      <w:proofErr w:type="gramStart"/>
      <w:r w:rsidRPr="007314DF">
        <w:rPr>
          <w:rFonts w:ascii="Times New Roman" w:eastAsia="Times New Roman" w:hAnsi="Times New Roman" w:cs="Times New Roman"/>
          <w:color w:val="000000"/>
          <w:sz w:val="24"/>
          <w:szCs w:val="24"/>
          <w:lang w:eastAsia="ru-RU"/>
        </w:rPr>
        <w:t>   «</w:t>
      </w:r>
      <w:proofErr w:type="gramEnd"/>
      <w:r w:rsidRPr="007314DF">
        <w:rPr>
          <w:rFonts w:ascii="Times New Roman" w:eastAsia="Times New Roman" w:hAnsi="Times New Roman" w:cs="Times New Roman"/>
          <w:b/>
          <w:bCs/>
          <w:color w:val="000000"/>
          <w:sz w:val="24"/>
          <w:szCs w:val="24"/>
          <w:lang w:eastAsia="ru-RU"/>
        </w:rPr>
        <w:t>__» _____ 20__ г.</w:t>
      </w:r>
    </w:p>
    <w:p w:rsidR="007314DF" w:rsidRPr="007314DF" w:rsidRDefault="007314DF" w:rsidP="007314DF">
      <w:pPr>
        <w:spacing w:after="0" w:line="240" w:lineRule="auto"/>
        <w:rPr>
          <w:rFonts w:ascii="Times New Roman" w:eastAsia="Times New Roman" w:hAnsi="Times New Roman" w:cs="Times New Roman"/>
          <w:sz w:val="24"/>
          <w:szCs w:val="24"/>
          <w:lang w:eastAsia="ru-RU"/>
        </w:rPr>
      </w:pPr>
    </w:p>
    <w:p w:rsidR="007314DF" w:rsidRPr="007314DF" w:rsidRDefault="007314DF" w:rsidP="007314DF">
      <w:pPr>
        <w:spacing w:before="120"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b/>
          <w:bCs/>
          <w:color w:val="000000"/>
          <w:sz w:val="24"/>
          <w:szCs w:val="24"/>
          <w:lang w:eastAsia="ru-RU"/>
        </w:rPr>
        <w:tab/>
      </w:r>
      <w:r>
        <w:rPr>
          <w:rFonts w:ascii="Times New Roman" w:eastAsia="Times New Roman" w:hAnsi="Times New Roman" w:cs="Times New Roman"/>
          <w:color w:val="000000"/>
          <w:sz w:val="24"/>
          <w:szCs w:val="24"/>
          <w:lang w:eastAsia="ru-RU"/>
        </w:rPr>
        <w:t>ООО «ИнтеллектМ</w:t>
      </w:r>
      <w:r w:rsidRPr="007314DF">
        <w:rPr>
          <w:rFonts w:ascii="Times New Roman" w:eastAsia="Times New Roman" w:hAnsi="Times New Roman" w:cs="Times New Roman"/>
          <w:color w:val="000000"/>
          <w:sz w:val="24"/>
          <w:szCs w:val="24"/>
          <w:lang w:eastAsia="ru-RU"/>
        </w:rPr>
        <w:t>ани»</w:t>
      </w:r>
      <w:r w:rsidRPr="007314DF">
        <w:rPr>
          <w:rFonts w:ascii="Times New Roman" w:eastAsia="Times New Roman" w:hAnsi="Times New Roman" w:cs="Times New Roman"/>
          <w:b/>
          <w:bCs/>
          <w:color w:val="000000"/>
          <w:sz w:val="24"/>
          <w:szCs w:val="24"/>
          <w:lang w:eastAsia="ru-RU"/>
        </w:rPr>
        <w:t xml:space="preserve">, </w:t>
      </w:r>
      <w:r w:rsidRPr="007314DF">
        <w:rPr>
          <w:rFonts w:ascii="Times New Roman" w:eastAsia="Times New Roman" w:hAnsi="Times New Roman" w:cs="Times New Roman"/>
          <w:color w:val="000000"/>
          <w:sz w:val="24"/>
          <w:szCs w:val="24"/>
          <w:lang w:eastAsia="ru-RU"/>
        </w:rPr>
        <w:t>далее именуемое «</w:t>
      </w:r>
      <w:r w:rsidRPr="007314DF">
        <w:rPr>
          <w:rFonts w:ascii="Times New Roman" w:eastAsia="Times New Roman" w:hAnsi="Times New Roman" w:cs="Times New Roman"/>
          <w:b/>
          <w:bCs/>
          <w:color w:val="000000"/>
          <w:sz w:val="24"/>
          <w:szCs w:val="24"/>
          <w:lang w:eastAsia="ru-RU"/>
        </w:rPr>
        <w:t>Исполнитель</w:t>
      </w:r>
      <w:r w:rsidRPr="007314DF">
        <w:rPr>
          <w:rFonts w:ascii="Times New Roman" w:eastAsia="Times New Roman" w:hAnsi="Times New Roman" w:cs="Times New Roman"/>
          <w:color w:val="000000"/>
          <w:sz w:val="24"/>
          <w:szCs w:val="24"/>
          <w:lang w:eastAsia="ru-RU"/>
        </w:rPr>
        <w:t xml:space="preserve">», в лице Генерального директора Антипова Е.О., действующего на основании Устава, с одной стороны, и _________________________________________________, далее именуемый </w:t>
      </w:r>
      <w:r w:rsidRPr="007314DF">
        <w:rPr>
          <w:rFonts w:ascii="Times New Roman" w:eastAsia="Times New Roman" w:hAnsi="Times New Roman" w:cs="Times New Roman"/>
          <w:b/>
          <w:bCs/>
          <w:color w:val="000000"/>
          <w:sz w:val="24"/>
          <w:szCs w:val="24"/>
          <w:lang w:eastAsia="ru-RU"/>
        </w:rPr>
        <w:t>«Заказчик»</w:t>
      </w:r>
      <w:r w:rsidRPr="007314DF">
        <w:rPr>
          <w:rFonts w:ascii="Times New Roman" w:eastAsia="Times New Roman" w:hAnsi="Times New Roman" w:cs="Times New Roman"/>
          <w:color w:val="000000"/>
          <w:sz w:val="24"/>
          <w:szCs w:val="24"/>
          <w:lang w:eastAsia="ru-RU"/>
        </w:rPr>
        <w:t>, действующий на основании ____________________________, с другой стороны, подписали настоящий Акт о нижеследующем:</w:t>
      </w:r>
    </w:p>
    <w:p w:rsidR="007314DF" w:rsidRPr="007314DF" w:rsidRDefault="007314DF" w:rsidP="007314DF">
      <w:pPr>
        <w:numPr>
          <w:ilvl w:val="0"/>
          <w:numId w:val="20"/>
        </w:numPr>
        <w:spacing w:before="120" w:after="0" w:line="240" w:lineRule="auto"/>
        <w:ind w:left="71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Исполнитель оказал Заказчику услуги на сумму _____ (________) рублей без НДС.</w:t>
      </w:r>
    </w:p>
    <w:p w:rsidR="007314DF" w:rsidRPr="007314DF" w:rsidRDefault="007314DF" w:rsidP="007314DF">
      <w:pPr>
        <w:numPr>
          <w:ilvl w:val="0"/>
          <w:numId w:val="20"/>
        </w:numPr>
        <w:spacing w:before="120" w:after="0" w:line="240" w:lineRule="auto"/>
        <w:ind w:left="71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Претензий по оказанным услугам у Заказчика не имеется.</w:t>
      </w:r>
    </w:p>
    <w:p w:rsidR="007314DF" w:rsidRPr="007314DF" w:rsidRDefault="007314DF" w:rsidP="007314DF">
      <w:pPr>
        <w:numPr>
          <w:ilvl w:val="0"/>
          <w:numId w:val="20"/>
        </w:numPr>
        <w:spacing w:before="120" w:after="0" w:line="240" w:lineRule="auto"/>
        <w:ind w:left="717"/>
        <w:jc w:val="both"/>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color w:val="000000"/>
          <w:sz w:val="24"/>
          <w:szCs w:val="24"/>
          <w:lang w:eastAsia="ru-RU"/>
        </w:rPr>
        <w:t>Настоящий Акт составлен в двух экземплярах, имеющих одинаковую юридическую силу, по одному экземпляру для каждой Стороны. </w:t>
      </w:r>
    </w:p>
    <w:p w:rsidR="007314DF" w:rsidRPr="007314DF" w:rsidRDefault="007314DF" w:rsidP="007314DF">
      <w:pPr>
        <w:numPr>
          <w:ilvl w:val="0"/>
          <w:numId w:val="21"/>
        </w:numPr>
        <w:spacing w:before="240" w:after="120" w:line="240" w:lineRule="auto"/>
        <w:ind w:left="360"/>
        <w:textAlignment w:val="baseline"/>
        <w:rPr>
          <w:rFonts w:ascii="Times New Roman" w:eastAsia="Times New Roman" w:hAnsi="Times New Roman" w:cs="Times New Roman"/>
          <w:color w:val="000000"/>
          <w:sz w:val="24"/>
          <w:szCs w:val="24"/>
          <w:lang w:eastAsia="ru-RU"/>
        </w:rPr>
      </w:pPr>
      <w:r w:rsidRPr="007314DF">
        <w:rPr>
          <w:rFonts w:ascii="Times New Roman" w:eastAsia="Times New Roman" w:hAnsi="Times New Roman" w:cs="Times New Roman"/>
          <w:b/>
          <w:bCs/>
          <w:color w:val="000000"/>
          <w:sz w:val="24"/>
          <w:szCs w:val="24"/>
          <w:lang w:eastAsia="ru-RU"/>
        </w:rPr>
        <w:t>           ЮРИДИЧЕСКИЕ АДРЕСА, РЕКВИЗИТЫ И ПОДПИСИ СТОРОН</w:t>
      </w:r>
      <w:r>
        <w:rPr>
          <w:rFonts w:ascii="Times New Roman" w:eastAsia="Times New Roman" w:hAnsi="Times New Roman" w:cs="Times New Roman"/>
          <w:b/>
          <w:bCs/>
          <w:color w:val="000000"/>
          <w:sz w:val="24"/>
          <w:szCs w:val="24"/>
          <w:lang w:eastAsia="ru-RU"/>
        </w:rPr>
        <w:br/>
      </w:r>
    </w:p>
    <w:tbl>
      <w:tblPr>
        <w:tblW w:w="9089" w:type="dxa"/>
        <w:tblCellMar>
          <w:top w:w="15" w:type="dxa"/>
          <w:left w:w="15" w:type="dxa"/>
          <w:bottom w:w="15" w:type="dxa"/>
          <w:right w:w="15" w:type="dxa"/>
        </w:tblCellMar>
        <w:tblLook w:val="04A0" w:firstRow="1" w:lastRow="0" w:firstColumn="1" w:lastColumn="0" w:noHBand="0" w:noVBand="1"/>
      </w:tblPr>
      <w:tblGrid>
        <w:gridCol w:w="4536"/>
        <w:gridCol w:w="1418"/>
        <w:gridCol w:w="160"/>
        <w:gridCol w:w="2975"/>
      </w:tblGrid>
      <w:tr w:rsidR="007314DF" w:rsidRPr="007314DF" w:rsidTr="007314DF">
        <w:trPr>
          <w:gridAfter w:val="1"/>
          <w:wAfter w:w="2975" w:type="dxa"/>
        </w:trPr>
        <w:tc>
          <w:tcPr>
            <w:tcW w:w="5954" w:type="dxa"/>
            <w:gridSpan w:val="2"/>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proofErr w:type="gramStart"/>
            <w:r w:rsidRPr="007314DF">
              <w:rPr>
                <w:rFonts w:ascii="Times New Roman" w:eastAsia="Times New Roman" w:hAnsi="Times New Roman" w:cs="Times New Roman"/>
                <w:b/>
                <w:bCs/>
                <w:color w:val="000000"/>
                <w:sz w:val="24"/>
                <w:szCs w:val="24"/>
                <w:lang w:eastAsia="ru-RU"/>
              </w:rPr>
              <w:t>ИСПОЛНИТЕЛЬ:</w:t>
            </w:r>
            <w:r>
              <w:rPr>
                <w:rFonts w:ascii="Times New Roman" w:eastAsia="Times New Roman" w:hAnsi="Times New Roman" w:cs="Times New Roman"/>
                <w:b/>
                <w:bCs/>
                <w:color w:val="000000"/>
                <w:sz w:val="24"/>
                <w:szCs w:val="24"/>
                <w:lang w:eastAsia="ru-RU"/>
              </w:rPr>
              <w:t xml:space="preserve">   </w:t>
            </w:r>
            <w:proofErr w:type="gramEnd"/>
            <w:r>
              <w:rPr>
                <w:rFonts w:ascii="Times New Roman" w:eastAsia="Times New Roman" w:hAnsi="Times New Roman" w:cs="Times New Roman"/>
                <w:b/>
                <w:bCs/>
                <w:color w:val="000000"/>
                <w:sz w:val="24"/>
                <w:szCs w:val="24"/>
                <w:lang w:eastAsia="ru-RU"/>
              </w:rPr>
              <w:t xml:space="preserve">                                     </w:t>
            </w:r>
            <w:r w:rsidRPr="007314DF">
              <w:rPr>
                <w:rFonts w:ascii="Times New Roman" w:eastAsia="Times New Roman" w:hAnsi="Times New Roman" w:cs="Times New Roman"/>
                <w:b/>
                <w:bCs/>
                <w:color w:val="000000"/>
                <w:sz w:val="24"/>
                <w:szCs w:val="24"/>
                <w:lang w:eastAsia="ru-RU"/>
              </w:rPr>
              <w:t>ЗАКАЗЧИК:</w:t>
            </w:r>
          </w:p>
        </w:tc>
        <w:tc>
          <w:tcPr>
            <w:tcW w:w="160" w:type="dxa"/>
            <w:tcMar>
              <w:top w:w="0" w:type="dxa"/>
              <w:left w:w="70" w:type="dxa"/>
              <w:bottom w:w="0" w:type="dxa"/>
              <w:right w:w="70" w:type="dxa"/>
            </w:tcMar>
            <w:hideMark/>
          </w:tcPr>
          <w:p w:rsidR="007314DF" w:rsidRPr="007314DF" w:rsidRDefault="007314DF" w:rsidP="007314DF">
            <w:pPr>
              <w:spacing w:after="0" w:line="240" w:lineRule="auto"/>
              <w:rPr>
                <w:rFonts w:ascii="Times New Roman" w:eastAsia="Times New Roman" w:hAnsi="Times New Roman" w:cs="Times New Roman"/>
                <w:sz w:val="24"/>
                <w:szCs w:val="24"/>
                <w:lang w:eastAsia="ru-RU"/>
              </w:rPr>
            </w:pPr>
            <w:r>
              <w:rPr>
                <w:rFonts w:ascii="Times New Roman" w:eastAsia="Times New Roman" w:hAnsi="Times New Roman" w:cs="Times New Roman"/>
                <w:b/>
                <w:bCs/>
                <w:color w:val="000000"/>
                <w:sz w:val="24"/>
                <w:szCs w:val="24"/>
                <w:lang w:eastAsia="ru-RU"/>
              </w:rPr>
              <w:t xml:space="preserve">                </w:t>
            </w:r>
          </w:p>
        </w:tc>
      </w:tr>
      <w:tr w:rsidR="007314DF" w:rsidRPr="007314DF" w:rsidTr="007314DF">
        <w:trPr>
          <w:trHeight w:val="60"/>
        </w:trPr>
        <w:tc>
          <w:tcPr>
            <w:tcW w:w="4536" w:type="dxa"/>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ООО «ИнтеллектМани»</w:t>
            </w:r>
          </w:p>
        </w:tc>
        <w:tc>
          <w:tcPr>
            <w:tcW w:w="4553" w:type="dxa"/>
            <w:gridSpan w:val="3"/>
            <w:tcMar>
              <w:top w:w="0" w:type="dxa"/>
              <w:left w:w="70" w:type="dxa"/>
              <w:bottom w:w="0" w:type="dxa"/>
              <w:right w:w="70" w:type="dxa"/>
            </w:tcMar>
            <w:hideMark/>
          </w:tcPr>
          <w:p w:rsidR="007314DF" w:rsidRPr="007314DF" w:rsidRDefault="007314DF" w:rsidP="007314DF">
            <w:pPr>
              <w:spacing w:after="0" w:line="240" w:lineRule="auto"/>
              <w:ind w:left="-495" w:firstLine="495"/>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_________</w:t>
            </w:r>
            <w:bookmarkStart w:id="0" w:name="_GoBack"/>
            <w:bookmarkEnd w:id="0"/>
            <w:r w:rsidRPr="007314DF">
              <w:rPr>
                <w:rFonts w:ascii="Times New Roman" w:eastAsia="Times New Roman" w:hAnsi="Times New Roman" w:cs="Times New Roman"/>
                <w:color w:val="000000"/>
                <w:sz w:val="24"/>
                <w:szCs w:val="24"/>
                <w:lang w:eastAsia="ru-RU"/>
              </w:rPr>
              <w:t>______</w:t>
            </w:r>
          </w:p>
          <w:p w:rsidR="007314DF" w:rsidRPr="007314DF" w:rsidRDefault="007314DF" w:rsidP="007314DF">
            <w:pPr>
              <w:spacing w:after="0" w:line="240" w:lineRule="auto"/>
              <w:ind w:left="-495" w:firstLine="495"/>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_______________</w:t>
            </w:r>
          </w:p>
        </w:tc>
      </w:tr>
      <w:tr w:rsidR="007314DF" w:rsidRPr="007314DF" w:rsidTr="007314DF">
        <w:trPr>
          <w:trHeight w:val="60"/>
        </w:trPr>
        <w:tc>
          <w:tcPr>
            <w:tcW w:w="4536" w:type="dxa"/>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Генеральный директор:</w:t>
            </w:r>
          </w:p>
        </w:tc>
        <w:tc>
          <w:tcPr>
            <w:tcW w:w="4553" w:type="dxa"/>
            <w:gridSpan w:val="3"/>
            <w:tcMar>
              <w:top w:w="0" w:type="dxa"/>
              <w:left w:w="70" w:type="dxa"/>
              <w:bottom w:w="0" w:type="dxa"/>
              <w:right w:w="70" w:type="dxa"/>
            </w:tcMar>
            <w:hideMark/>
          </w:tcPr>
          <w:p w:rsidR="007314DF" w:rsidRPr="007314DF" w:rsidRDefault="007314DF" w:rsidP="007314DF">
            <w:pPr>
              <w:spacing w:after="0" w:line="240" w:lineRule="auto"/>
              <w:ind w:left="-495" w:firstLine="495"/>
              <w:rPr>
                <w:rFonts w:ascii="Times New Roman" w:eastAsia="Times New Roman" w:hAnsi="Times New Roman" w:cs="Times New Roman"/>
                <w:sz w:val="24"/>
                <w:szCs w:val="24"/>
                <w:lang w:eastAsia="ru-RU"/>
              </w:rPr>
            </w:pPr>
          </w:p>
        </w:tc>
      </w:tr>
      <w:tr w:rsidR="007314DF" w:rsidRPr="007314DF" w:rsidTr="007314DF">
        <w:trPr>
          <w:trHeight w:val="60"/>
        </w:trPr>
        <w:tc>
          <w:tcPr>
            <w:tcW w:w="4536" w:type="dxa"/>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Антипова Елена Олеговна</w:t>
            </w:r>
          </w:p>
        </w:tc>
        <w:tc>
          <w:tcPr>
            <w:tcW w:w="4553" w:type="dxa"/>
            <w:gridSpan w:val="3"/>
            <w:tcMar>
              <w:top w:w="0" w:type="dxa"/>
              <w:left w:w="70" w:type="dxa"/>
              <w:bottom w:w="0" w:type="dxa"/>
              <w:right w:w="70" w:type="dxa"/>
            </w:tcMar>
            <w:hideMark/>
          </w:tcPr>
          <w:p w:rsidR="007314DF" w:rsidRPr="007314DF" w:rsidRDefault="007314DF" w:rsidP="007314DF">
            <w:pPr>
              <w:spacing w:after="0" w:line="240" w:lineRule="auto"/>
              <w:ind w:left="-495" w:firstLine="495"/>
              <w:rPr>
                <w:rFonts w:ascii="Times New Roman" w:eastAsia="Times New Roman" w:hAnsi="Times New Roman" w:cs="Times New Roman"/>
                <w:sz w:val="24"/>
                <w:szCs w:val="24"/>
                <w:lang w:eastAsia="ru-RU"/>
              </w:rPr>
            </w:pPr>
          </w:p>
        </w:tc>
      </w:tr>
      <w:tr w:rsidR="007314DF" w:rsidRPr="007314DF" w:rsidTr="007314DF">
        <w:trPr>
          <w:trHeight w:val="60"/>
        </w:trPr>
        <w:tc>
          <w:tcPr>
            <w:tcW w:w="4536" w:type="dxa"/>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Подпись:</w:t>
            </w:r>
          </w:p>
        </w:tc>
        <w:tc>
          <w:tcPr>
            <w:tcW w:w="4553" w:type="dxa"/>
            <w:gridSpan w:val="3"/>
            <w:tcMar>
              <w:top w:w="0" w:type="dxa"/>
              <w:left w:w="70" w:type="dxa"/>
              <w:bottom w:w="0" w:type="dxa"/>
              <w:right w:w="70" w:type="dxa"/>
            </w:tcMar>
            <w:hideMark/>
          </w:tcPr>
          <w:p w:rsidR="007314DF" w:rsidRPr="007314DF" w:rsidRDefault="007314DF" w:rsidP="007314DF">
            <w:pPr>
              <w:spacing w:after="0" w:line="240" w:lineRule="auto"/>
              <w:ind w:left="-495" w:firstLine="495"/>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Подпись:</w:t>
            </w:r>
          </w:p>
        </w:tc>
      </w:tr>
      <w:tr w:rsidR="007314DF" w:rsidRPr="007314DF" w:rsidTr="007314DF">
        <w:trPr>
          <w:trHeight w:val="60"/>
        </w:trPr>
        <w:tc>
          <w:tcPr>
            <w:tcW w:w="4536" w:type="dxa"/>
            <w:tcMar>
              <w:top w:w="0" w:type="dxa"/>
              <w:left w:w="70" w:type="dxa"/>
              <w:bottom w:w="0" w:type="dxa"/>
              <w:right w:w="70" w:type="dxa"/>
            </w:tcMar>
            <w:hideMark/>
          </w:tcPr>
          <w:p w:rsidR="007314DF" w:rsidRPr="007314DF" w:rsidRDefault="007314DF" w:rsidP="007314DF">
            <w:pPr>
              <w:spacing w:after="0" w:line="240" w:lineRule="auto"/>
              <w:jc w:val="both"/>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М.П.</w:t>
            </w:r>
          </w:p>
        </w:tc>
        <w:tc>
          <w:tcPr>
            <w:tcW w:w="4553" w:type="dxa"/>
            <w:gridSpan w:val="3"/>
            <w:tcMar>
              <w:top w:w="0" w:type="dxa"/>
              <w:left w:w="70" w:type="dxa"/>
              <w:bottom w:w="0" w:type="dxa"/>
              <w:right w:w="70" w:type="dxa"/>
            </w:tcMar>
            <w:hideMark/>
          </w:tcPr>
          <w:p w:rsidR="007314DF" w:rsidRPr="007314DF" w:rsidRDefault="007314DF" w:rsidP="007314DF">
            <w:pPr>
              <w:spacing w:after="0" w:line="240" w:lineRule="auto"/>
              <w:ind w:left="-495" w:firstLine="495"/>
              <w:rPr>
                <w:rFonts w:ascii="Times New Roman" w:eastAsia="Times New Roman" w:hAnsi="Times New Roman" w:cs="Times New Roman"/>
                <w:sz w:val="24"/>
                <w:szCs w:val="24"/>
                <w:lang w:eastAsia="ru-RU"/>
              </w:rPr>
            </w:pPr>
            <w:r w:rsidRPr="007314DF">
              <w:rPr>
                <w:rFonts w:ascii="Times New Roman" w:eastAsia="Times New Roman" w:hAnsi="Times New Roman" w:cs="Times New Roman"/>
                <w:color w:val="000000"/>
                <w:sz w:val="24"/>
                <w:szCs w:val="24"/>
                <w:lang w:eastAsia="ru-RU"/>
              </w:rPr>
              <w:t>М.П.</w:t>
            </w:r>
          </w:p>
        </w:tc>
      </w:tr>
    </w:tbl>
    <w:p w:rsidR="007314DF" w:rsidRPr="007314DF" w:rsidRDefault="007314DF" w:rsidP="007314DF">
      <w:pPr>
        <w:spacing w:before="100" w:beforeAutospacing="1" w:after="100" w:afterAutospacing="1" w:line="240" w:lineRule="auto"/>
        <w:textAlignment w:val="baseline"/>
        <w:rPr>
          <w:rFonts w:ascii="Times New Roman" w:eastAsia="Times New Roman" w:hAnsi="Times New Roman" w:cs="Times New Roman"/>
          <w:color w:val="000000"/>
          <w:sz w:val="24"/>
          <w:szCs w:val="24"/>
          <w:lang w:eastAsia="ru-RU"/>
        </w:rPr>
      </w:pPr>
    </w:p>
    <w:p w:rsidR="00916238" w:rsidRDefault="00916238"/>
    <w:sectPr w:rsidR="0091623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DD69E5"/>
    <w:multiLevelType w:val="multilevel"/>
    <w:tmpl w:val="8DE0744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nsid w:val="097C044E"/>
    <w:multiLevelType w:val="multilevel"/>
    <w:tmpl w:val="8550CA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B00418E"/>
    <w:multiLevelType w:val="multilevel"/>
    <w:tmpl w:val="578E498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26C3509F"/>
    <w:multiLevelType w:val="multilevel"/>
    <w:tmpl w:val="45B832D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28A44FF7"/>
    <w:multiLevelType w:val="multilevel"/>
    <w:tmpl w:val="114E1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2BCB4655"/>
    <w:multiLevelType w:val="multilevel"/>
    <w:tmpl w:val="DF822A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339340CD"/>
    <w:multiLevelType w:val="multilevel"/>
    <w:tmpl w:val="958A338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37753A8B"/>
    <w:multiLevelType w:val="multilevel"/>
    <w:tmpl w:val="283047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FB9526F"/>
    <w:multiLevelType w:val="multilevel"/>
    <w:tmpl w:val="4978FD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4A014902"/>
    <w:multiLevelType w:val="multilevel"/>
    <w:tmpl w:val="4BF8B6FC"/>
    <w:lvl w:ilvl="0">
      <w:start w:val="5"/>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A764DA0"/>
    <w:multiLevelType w:val="multilevel"/>
    <w:tmpl w:val="5A6C58C4"/>
    <w:lvl w:ilvl="0">
      <w:start w:val="9"/>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F8B3C4A"/>
    <w:multiLevelType w:val="multilevel"/>
    <w:tmpl w:val="5A528C54"/>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27A605E"/>
    <w:multiLevelType w:val="multilevel"/>
    <w:tmpl w:val="744CEF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5AA07171"/>
    <w:multiLevelType w:val="multilevel"/>
    <w:tmpl w:val="8920F0C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6C5C61E4"/>
    <w:multiLevelType w:val="multilevel"/>
    <w:tmpl w:val="668ED3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71EC4681"/>
    <w:multiLevelType w:val="multilevel"/>
    <w:tmpl w:val="1F28880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7793100C"/>
    <w:multiLevelType w:val="multilevel"/>
    <w:tmpl w:val="A6EE8F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77985CB1"/>
    <w:multiLevelType w:val="multilevel"/>
    <w:tmpl w:val="783285CC"/>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12"/>
  </w:num>
  <w:num w:numId="4">
    <w:abstractNumId w:val="2"/>
    <w:lvlOverride w:ilvl="0">
      <w:lvl w:ilvl="0">
        <w:numFmt w:val="decimal"/>
        <w:lvlText w:val="%1."/>
        <w:lvlJc w:val="left"/>
      </w:lvl>
    </w:lvlOverride>
  </w:num>
  <w:num w:numId="5">
    <w:abstractNumId w:val="0"/>
    <w:lvlOverride w:ilvl="0">
      <w:lvl w:ilvl="0">
        <w:numFmt w:val="decimal"/>
        <w:lvlText w:val="%1."/>
        <w:lvlJc w:val="left"/>
      </w:lvl>
    </w:lvlOverride>
  </w:num>
  <w:num w:numId="6">
    <w:abstractNumId w:val="11"/>
    <w:lvlOverride w:ilvl="0">
      <w:lvl w:ilvl="0">
        <w:numFmt w:val="decimal"/>
        <w:lvlText w:val="%1."/>
        <w:lvlJc w:val="left"/>
      </w:lvl>
    </w:lvlOverride>
  </w:num>
  <w:num w:numId="7">
    <w:abstractNumId w:val="17"/>
    <w:lvlOverride w:ilvl="0">
      <w:lvl w:ilvl="0">
        <w:numFmt w:val="decimal"/>
        <w:lvlText w:val="%1."/>
        <w:lvlJc w:val="left"/>
      </w:lvl>
    </w:lvlOverride>
  </w:num>
  <w:num w:numId="8">
    <w:abstractNumId w:val="8"/>
  </w:num>
  <w:num w:numId="9">
    <w:abstractNumId w:val="6"/>
    <w:lvlOverride w:ilvl="0">
      <w:lvl w:ilvl="0">
        <w:numFmt w:val="decimal"/>
        <w:lvlText w:val="%1."/>
        <w:lvlJc w:val="left"/>
      </w:lvl>
    </w:lvlOverride>
  </w:num>
  <w:num w:numId="10">
    <w:abstractNumId w:val="9"/>
    <w:lvlOverride w:ilvl="0">
      <w:lvl w:ilvl="0">
        <w:numFmt w:val="decimal"/>
        <w:lvlText w:val="%1."/>
        <w:lvlJc w:val="left"/>
      </w:lvl>
    </w:lvlOverride>
  </w:num>
  <w:num w:numId="11">
    <w:abstractNumId w:val="9"/>
    <w:lvlOverride w:ilvl="0">
      <w:lvl w:ilvl="0">
        <w:numFmt w:val="decimal"/>
        <w:lvlText w:val="%1."/>
        <w:lvlJc w:val="left"/>
      </w:lvl>
    </w:lvlOverride>
  </w:num>
  <w:num w:numId="12">
    <w:abstractNumId w:val="9"/>
    <w:lvlOverride w:ilvl="0">
      <w:lvl w:ilvl="0">
        <w:numFmt w:val="decimal"/>
        <w:lvlText w:val="%1."/>
        <w:lvlJc w:val="left"/>
      </w:lvl>
    </w:lvlOverride>
  </w:num>
  <w:num w:numId="13">
    <w:abstractNumId w:val="9"/>
    <w:lvlOverride w:ilvl="0">
      <w:lvl w:ilvl="0">
        <w:numFmt w:val="decimal"/>
        <w:lvlText w:val="%1."/>
        <w:lvlJc w:val="left"/>
      </w:lvl>
    </w:lvlOverride>
  </w:num>
  <w:num w:numId="14">
    <w:abstractNumId w:val="4"/>
  </w:num>
  <w:num w:numId="15">
    <w:abstractNumId w:val="10"/>
    <w:lvlOverride w:ilvl="0">
      <w:lvl w:ilvl="0">
        <w:numFmt w:val="decimal"/>
        <w:lvlText w:val="%1."/>
        <w:lvlJc w:val="left"/>
      </w:lvl>
    </w:lvlOverride>
  </w:num>
  <w:num w:numId="16">
    <w:abstractNumId w:val="10"/>
    <w:lvlOverride w:ilvl="0">
      <w:lvl w:ilvl="0">
        <w:numFmt w:val="decimal"/>
        <w:lvlText w:val="%1."/>
        <w:lvlJc w:val="left"/>
      </w:lvl>
    </w:lvlOverride>
  </w:num>
  <w:num w:numId="17">
    <w:abstractNumId w:val="10"/>
    <w:lvlOverride w:ilvl="0">
      <w:lvl w:ilvl="0">
        <w:numFmt w:val="decimal"/>
        <w:lvlText w:val="%1."/>
        <w:lvlJc w:val="left"/>
      </w:lvl>
    </w:lvlOverride>
  </w:num>
  <w:num w:numId="18">
    <w:abstractNumId w:val="14"/>
    <w:lvlOverride w:ilvl="0">
      <w:lvl w:ilvl="0">
        <w:numFmt w:val="decimal"/>
        <w:lvlText w:val="%1."/>
        <w:lvlJc w:val="left"/>
      </w:lvl>
    </w:lvlOverride>
  </w:num>
  <w:num w:numId="19">
    <w:abstractNumId w:val="16"/>
  </w:num>
  <w:num w:numId="20">
    <w:abstractNumId w:val="7"/>
  </w:num>
  <w:num w:numId="21">
    <w:abstractNumId w:val="5"/>
  </w:num>
  <w:num w:numId="22">
    <w:abstractNumId w:val="15"/>
    <w:lvlOverride w:ilvl="0">
      <w:lvl w:ilvl="0">
        <w:numFmt w:val="decimal"/>
        <w:lvlText w:val="%1."/>
        <w:lvlJc w:val="left"/>
      </w:lvl>
    </w:lvlOverride>
  </w:num>
  <w:num w:numId="23">
    <w:abstractNumId w:val="13"/>
    <w:lvlOverride w:ilvl="0">
      <w:lvl w:ilvl="0">
        <w:numFmt w:val="decimal"/>
        <w:lvlText w:val="%1."/>
        <w:lvlJc w:val="left"/>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4E2"/>
    <w:rsid w:val="002E14E2"/>
    <w:rsid w:val="007314DF"/>
    <w:rsid w:val="0091623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B6857C7-BBB3-4958-8E7A-0B05D4D3B1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7314D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pple-tab-span">
    <w:name w:val="apple-tab-span"/>
    <w:basedOn w:val="a0"/>
    <w:rsid w:val="007314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7627972">
      <w:bodyDiv w:val="1"/>
      <w:marLeft w:val="0"/>
      <w:marRight w:val="0"/>
      <w:marTop w:val="0"/>
      <w:marBottom w:val="0"/>
      <w:divBdr>
        <w:top w:val="none" w:sz="0" w:space="0" w:color="auto"/>
        <w:left w:val="none" w:sz="0" w:space="0" w:color="auto"/>
        <w:bottom w:val="none" w:sz="0" w:space="0" w:color="auto"/>
        <w:right w:val="none" w:sz="0" w:space="0" w:color="auto"/>
      </w:divBdr>
      <w:divsChild>
        <w:div w:id="520975304">
          <w:marLeft w:val="-70"/>
          <w:marRight w:val="0"/>
          <w:marTop w:val="0"/>
          <w:marBottom w:val="0"/>
          <w:divBdr>
            <w:top w:val="none" w:sz="0" w:space="0" w:color="auto"/>
            <w:left w:val="none" w:sz="0" w:space="0" w:color="auto"/>
            <w:bottom w:val="none" w:sz="0" w:space="0" w:color="auto"/>
            <w:right w:val="none" w:sz="0" w:space="0" w:color="auto"/>
          </w:divBdr>
        </w:div>
        <w:div w:id="2132623920">
          <w:marLeft w:val="-70"/>
          <w:marRight w:val="0"/>
          <w:marTop w:val="0"/>
          <w:marBottom w:val="0"/>
          <w:divBdr>
            <w:top w:val="none" w:sz="0" w:space="0" w:color="auto"/>
            <w:left w:val="none" w:sz="0" w:space="0" w:color="auto"/>
            <w:bottom w:val="none" w:sz="0" w:space="0" w:color="auto"/>
            <w:right w:val="none" w:sz="0" w:space="0" w:color="auto"/>
          </w:divBdr>
        </w:div>
        <w:div w:id="512112433">
          <w:marLeft w:val="-7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8</Pages>
  <Words>2693</Words>
  <Characters>15353</Characters>
  <Application>Microsoft Office Word</Application>
  <DocSecurity>0</DocSecurity>
  <Lines>127</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18010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Элина Амельченко</dc:creator>
  <cp:keywords/>
  <dc:description/>
  <cp:lastModifiedBy>Элина Амельченко</cp:lastModifiedBy>
  <cp:revision>2</cp:revision>
  <dcterms:created xsi:type="dcterms:W3CDTF">2024-11-14T09:14:00Z</dcterms:created>
  <dcterms:modified xsi:type="dcterms:W3CDTF">2024-11-14T09:14:00Z</dcterms:modified>
</cp:coreProperties>
</file>